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80B58" w14:textId="77777777" w:rsidR="00C5286E" w:rsidRPr="00E05428" w:rsidRDefault="00F61B0D" w:rsidP="00C5286E">
      <w:pPr>
        <w:spacing w:before="180" w:line="400" w:lineRule="exact"/>
        <w:jc w:val="center"/>
        <w:rPr>
          <w:rFonts w:ascii="標楷體" w:eastAsia="標楷體" w:hAnsi="標楷體" w:cs="細明體"/>
          <w:sz w:val="44"/>
          <w:szCs w:val="44"/>
        </w:rPr>
      </w:pPr>
      <w:r>
        <w:rPr>
          <w:rFonts w:ascii="標楷體" w:eastAsia="標楷體" w:hAnsi="標楷體" w:hint="eastAsia"/>
          <w:sz w:val="40"/>
          <w:szCs w:val="40"/>
        </w:rPr>
        <w:t>11</w:t>
      </w:r>
      <w:r w:rsidR="00107B01">
        <w:rPr>
          <w:rFonts w:ascii="標楷體" w:eastAsia="標楷體" w:hAnsi="標楷體" w:hint="eastAsia"/>
          <w:sz w:val="40"/>
          <w:szCs w:val="40"/>
        </w:rPr>
        <w:t>2</w:t>
      </w:r>
      <w:r w:rsidR="00C5286E" w:rsidRPr="00E05428">
        <w:rPr>
          <w:rFonts w:ascii="標楷體" w:eastAsia="標楷體" w:hAnsi="標楷體" w:hint="eastAsia"/>
          <w:sz w:val="40"/>
          <w:szCs w:val="40"/>
        </w:rPr>
        <w:t>年運動i台灣</w:t>
      </w:r>
      <w:r>
        <w:rPr>
          <w:rFonts w:ascii="標楷體" w:eastAsia="標楷體" w:hAnsi="標楷體" w:hint="eastAsia"/>
          <w:sz w:val="40"/>
          <w:szCs w:val="40"/>
        </w:rPr>
        <w:t>2.0</w:t>
      </w:r>
      <w:r w:rsidR="00C5286E" w:rsidRPr="00E05428">
        <w:rPr>
          <w:rFonts w:ascii="標楷體" w:eastAsia="標楷體" w:hAnsi="標楷體" w:hint="eastAsia"/>
          <w:sz w:val="40"/>
          <w:szCs w:val="40"/>
        </w:rPr>
        <w:t>身心障礙運動樂活專案系列活動</w:t>
      </w:r>
    </w:p>
    <w:p w14:paraId="44D7EDD5" w14:textId="77777777" w:rsidR="00C5286E" w:rsidRPr="00E05428" w:rsidRDefault="00F61B0D" w:rsidP="00C5286E">
      <w:pPr>
        <w:spacing w:before="180" w:after="120" w:line="400" w:lineRule="exact"/>
        <w:jc w:val="center"/>
        <w:rPr>
          <w:rFonts w:ascii="標楷體" w:eastAsia="標楷體" w:hAnsi="標楷體"/>
          <w:sz w:val="44"/>
          <w:szCs w:val="44"/>
        </w:rPr>
      </w:pPr>
      <w:r>
        <w:rPr>
          <w:rFonts w:ascii="標楷體" w:eastAsia="標楷體" w:hAnsi="標楷體" w:cs="細明體" w:hint="eastAsia"/>
          <w:sz w:val="44"/>
          <w:szCs w:val="44"/>
        </w:rPr>
        <w:t>11</w:t>
      </w:r>
      <w:r w:rsidR="00107B01">
        <w:rPr>
          <w:rFonts w:ascii="標楷體" w:eastAsia="標楷體" w:hAnsi="標楷體" w:cs="細明體" w:hint="eastAsia"/>
          <w:sz w:val="44"/>
          <w:szCs w:val="44"/>
        </w:rPr>
        <w:t>2</w:t>
      </w:r>
      <w:r w:rsidR="00106D24" w:rsidRPr="00E05428">
        <w:rPr>
          <w:rFonts w:ascii="標楷體" w:eastAsia="標楷體" w:hAnsi="標楷體" w:hint="eastAsia"/>
          <w:sz w:val="44"/>
          <w:szCs w:val="44"/>
        </w:rPr>
        <w:t>年臺南市西藥盃</w:t>
      </w:r>
      <w:r w:rsidR="00C5286E" w:rsidRPr="00E05428">
        <w:rPr>
          <w:rFonts w:ascii="標楷體" w:eastAsia="標楷體" w:hAnsi="標楷體" w:hint="eastAsia"/>
          <w:sz w:val="44"/>
          <w:szCs w:val="44"/>
        </w:rPr>
        <w:t>身心障礙者保齡球比賽</w:t>
      </w:r>
    </w:p>
    <w:p w14:paraId="2ACBED6E" w14:textId="77777777" w:rsidR="00C5286E" w:rsidRPr="0081614D" w:rsidRDefault="00C5286E" w:rsidP="00107B01">
      <w:pPr>
        <w:spacing w:beforeLines="0" w:afterLines="50" w:after="180" w:line="440" w:lineRule="exact"/>
        <w:jc w:val="center"/>
        <w:rPr>
          <w:rFonts w:ascii="標楷體" w:eastAsia="標楷體" w:hAnsi="標楷體"/>
          <w:sz w:val="40"/>
          <w:szCs w:val="40"/>
          <w:u w:val="single"/>
        </w:rPr>
      </w:pPr>
      <w:r w:rsidRPr="00E05428">
        <w:rPr>
          <w:rFonts w:ascii="標楷體" w:eastAsia="標楷體" w:hAnsi="標楷體" w:hint="eastAsia"/>
          <w:sz w:val="48"/>
          <w:szCs w:val="48"/>
        </w:rPr>
        <w:t xml:space="preserve"> </w:t>
      </w:r>
      <w:r w:rsidRPr="0081614D">
        <w:rPr>
          <w:rFonts w:ascii="標楷體" w:eastAsia="標楷體" w:hAnsi="標楷體" w:hint="eastAsia"/>
          <w:sz w:val="40"/>
          <w:szCs w:val="40"/>
          <w:u w:val="single"/>
        </w:rPr>
        <w:t>～ 競 賽 規 程 ～</w:t>
      </w:r>
    </w:p>
    <w:p w14:paraId="6C6061C3" w14:textId="77777777" w:rsidR="00C5286E" w:rsidRPr="00E05428" w:rsidRDefault="00C5286E" w:rsidP="00C5286E">
      <w:pPr>
        <w:spacing w:before="180"/>
        <w:contextualSpacing/>
        <w:mirrorIndents/>
        <w:rPr>
          <w:rFonts w:ascii="標楷體" w:eastAsia="標楷體" w:hAnsi="標楷體"/>
        </w:rPr>
      </w:pPr>
      <w:r w:rsidRPr="00E05428">
        <w:rPr>
          <w:rFonts w:ascii="標楷體" w:eastAsia="標楷體" w:hAnsi="標楷體" w:hint="eastAsia"/>
        </w:rPr>
        <w:t>一 、宗　　旨：為推展身心障礙者體育運動，提昇臺南市身心障礙者保齡球運動技能及培養正</w:t>
      </w:r>
    </w:p>
    <w:p w14:paraId="489356A6" w14:textId="77777777" w:rsidR="00C5286E" w:rsidRPr="00E05428" w:rsidRDefault="00C5286E" w:rsidP="00C5286E">
      <w:pPr>
        <w:spacing w:before="180"/>
        <w:ind w:firstLineChars="800" w:firstLine="1920"/>
        <w:contextualSpacing/>
        <w:mirrorIndents/>
        <w:rPr>
          <w:rFonts w:ascii="標楷體" w:eastAsia="標楷體" w:hAnsi="標楷體"/>
          <w:szCs w:val="24"/>
        </w:rPr>
      </w:pPr>
      <w:r w:rsidRPr="00E05428">
        <w:rPr>
          <w:rFonts w:ascii="標楷體" w:eastAsia="標楷體" w:hAnsi="標楷體" w:hint="eastAsia"/>
        </w:rPr>
        <w:t>當體育休閒活動，以促進</w:t>
      </w:r>
      <w:r w:rsidRPr="00E05428">
        <w:rPr>
          <w:rFonts w:ascii="標楷體" w:eastAsia="標楷體" w:hAnsi="標楷體" w:hint="eastAsia"/>
          <w:szCs w:val="24"/>
        </w:rPr>
        <w:t>身心障礙保齡球選手間之球技切磋及聯誼，進而建立</w:t>
      </w:r>
    </w:p>
    <w:p w14:paraId="576FEBDB" w14:textId="77777777" w:rsidR="00C5286E" w:rsidRPr="00E05428" w:rsidRDefault="00C5286E" w:rsidP="00C5286E">
      <w:pPr>
        <w:spacing w:before="180"/>
        <w:ind w:firstLineChars="800" w:firstLine="1920"/>
        <w:contextualSpacing/>
        <w:mirrorIndents/>
        <w:rPr>
          <w:rFonts w:ascii="標楷體" w:eastAsia="標楷體" w:hAnsi="標楷體"/>
        </w:rPr>
      </w:pPr>
      <w:r w:rsidRPr="00E05428">
        <w:rPr>
          <w:rFonts w:ascii="標楷體" w:eastAsia="標楷體" w:hAnsi="標楷體" w:hint="eastAsia"/>
          <w:szCs w:val="24"/>
        </w:rPr>
        <w:t>樂觀進取的人生觀和團隊合作的良好人際關係。</w:t>
      </w:r>
    </w:p>
    <w:p w14:paraId="7BB80A52" w14:textId="77777777" w:rsidR="00C5286E" w:rsidRPr="00E05428" w:rsidRDefault="00C5286E" w:rsidP="00C5286E">
      <w:pPr>
        <w:spacing w:before="180"/>
        <w:contextualSpacing/>
        <w:mirrorIndents/>
        <w:rPr>
          <w:rFonts w:ascii="標楷體" w:eastAsia="標楷體" w:hAnsi="標楷體"/>
        </w:rPr>
      </w:pPr>
      <w:r w:rsidRPr="00E05428">
        <w:rPr>
          <w:rFonts w:ascii="標楷體" w:eastAsia="標楷體" w:hAnsi="標楷體" w:hint="eastAsia"/>
        </w:rPr>
        <w:t xml:space="preserve"> 二 、指導單位：教育部體育署。</w:t>
      </w:r>
    </w:p>
    <w:p w14:paraId="5E70DCDB" w14:textId="77777777" w:rsidR="00C5286E" w:rsidRPr="00E05428" w:rsidRDefault="00C5286E" w:rsidP="00C5286E">
      <w:pPr>
        <w:spacing w:before="180"/>
        <w:ind w:firstLineChars="50" w:firstLine="120"/>
        <w:contextualSpacing/>
        <w:mirrorIndents/>
        <w:rPr>
          <w:rFonts w:ascii="標楷體" w:eastAsia="標楷體" w:hAnsi="標楷體"/>
        </w:rPr>
      </w:pPr>
      <w:r w:rsidRPr="00E05428">
        <w:rPr>
          <w:rFonts w:ascii="標楷體" w:eastAsia="標楷體" w:hAnsi="標楷體" w:hint="eastAsia"/>
        </w:rPr>
        <w:t>三 、主辦單位：臺南市政府、臺南市體育總會</w:t>
      </w:r>
      <w:r w:rsidRPr="00E05428">
        <w:rPr>
          <w:rFonts w:ascii="標楷體" w:eastAsia="標楷體" w:hAnsi="標楷體" w:hint="eastAsia"/>
          <w:sz w:val="16"/>
          <w:szCs w:val="16"/>
        </w:rPr>
        <w:t>、</w:t>
      </w:r>
      <w:r w:rsidR="00342FDF" w:rsidRPr="00E05428">
        <w:rPr>
          <w:rFonts w:ascii="標楷體" w:eastAsia="標楷體" w:hAnsi="標楷體" w:hint="eastAsia"/>
        </w:rPr>
        <w:t>台</w:t>
      </w:r>
      <w:r w:rsidRPr="00E05428">
        <w:rPr>
          <w:rFonts w:ascii="標楷體" w:eastAsia="標楷體" w:hAnsi="標楷體" w:hint="eastAsia"/>
        </w:rPr>
        <w:t>南市西藥商業同業公會。</w:t>
      </w:r>
    </w:p>
    <w:p w14:paraId="2AD59B25" w14:textId="77777777" w:rsidR="00C5286E" w:rsidRPr="00E05428" w:rsidRDefault="00C5286E" w:rsidP="00C5286E">
      <w:pPr>
        <w:spacing w:before="180"/>
        <w:ind w:firstLineChars="50" w:firstLine="120"/>
        <w:contextualSpacing/>
        <w:mirrorIndents/>
        <w:rPr>
          <w:rFonts w:ascii="標楷體" w:eastAsia="標楷體" w:hAnsi="標楷體"/>
        </w:rPr>
      </w:pPr>
      <w:r w:rsidRPr="00E05428">
        <w:rPr>
          <w:rFonts w:ascii="標楷體" w:eastAsia="標楷體" w:hAnsi="標楷體" w:hint="eastAsia"/>
        </w:rPr>
        <w:t>四 、承辦單位：臺南市體育總會身心障礙運動委員會。</w:t>
      </w:r>
    </w:p>
    <w:p w14:paraId="5FADAF42" w14:textId="77777777" w:rsidR="00C5286E" w:rsidRPr="00E05428" w:rsidRDefault="00C5286E" w:rsidP="00C5286E">
      <w:pPr>
        <w:spacing w:before="180"/>
        <w:ind w:firstLineChars="50" w:firstLine="120"/>
        <w:contextualSpacing/>
        <w:mirrorIndents/>
        <w:rPr>
          <w:rFonts w:ascii="標楷體" w:eastAsia="標楷體" w:hAnsi="標楷體"/>
          <w:sz w:val="16"/>
          <w:szCs w:val="16"/>
        </w:rPr>
      </w:pPr>
      <w:r w:rsidRPr="00E05428">
        <w:rPr>
          <w:rFonts w:ascii="標楷體" w:eastAsia="標楷體" w:hAnsi="標楷體" w:hint="eastAsia"/>
        </w:rPr>
        <w:t>五 、協辦單位：</w:t>
      </w:r>
      <w:r w:rsidR="00107B01">
        <w:rPr>
          <w:rFonts w:ascii="標楷體" w:eastAsia="標楷體" w:hAnsi="標楷體" w:hint="eastAsia"/>
        </w:rPr>
        <w:t>臺南市政府體育</w:t>
      </w:r>
      <w:r w:rsidR="0078598F">
        <w:rPr>
          <w:rFonts w:ascii="標楷體" w:eastAsia="標楷體" w:hAnsi="標楷體" w:hint="eastAsia"/>
        </w:rPr>
        <w:t>局、</w:t>
      </w:r>
      <w:r w:rsidRPr="00E05428">
        <w:rPr>
          <w:rFonts w:ascii="標楷體" w:eastAsia="標楷體" w:hAnsi="標楷體" w:hint="eastAsia"/>
        </w:rPr>
        <w:t>臺南市基督教青年會(YMCA)</w:t>
      </w:r>
      <w:r w:rsidRPr="00E05428">
        <w:rPr>
          <w:rFonts w:ascii="標楷體" w:eastAsia="標楷體" w:hAnsi="標楷體" w:hint="eastAsia"/>
          <w:sz w:val="16"/>
          <w:szCs w:val="16"/>
        </w:rPr>
        <w:t>、</w:t>
      </w:r>
      <w:r w:rsidRPr="00E05428">
        <w:rPr>
          <w:rFonts w:ascii="標楷體" w:eastAsia="標楷體" w:hAnsi="標楷體" w:hint="eastAsia"/>
        </w:rPr>
        <w:t>黃金保齡球場</w:t>
      </w:r>
      <w:r w:rsidRPr="00E05428">
        <w:rPr>
          <w:rFonts w:ascii="標楷體" w:eastAsia="標楷體" w:hAnsi="標楷體" w:hint="eastAsia"/>
          <w:sz w:val="16"/>
          <w:szCs w:val="16"/>
        </w:rPr>
        <w:t>、</w:t>
      </w:r>
    </w:p>
    <w:p w14:paraId="2529687F" w14:textId="77777777" w:rsidR="00C5286E" w:rsidRPr="00E05428" w:rsidRDefault="00C5286E" w:rsidP="00C5286E">
      <w:pPr>
        <w:spacing w:before="180"/>
        <w:ind w:firstLineChars="800" w:firstLine="1920"/>
        <w:contextualSpacing/>
        <w:mirrorIndents/>
        <w:rPr>
          <w:rFonts w:ascii="標楷體" w:eastAsia="標楷體" w:hAnsi="標楷體"/>
        </w:rPr>
      </w:pPr>
      <w:r w:rsidRPr="00E05428">
        <w:rPr>
          <w:rFonts w:ascii="標楷體" w:eastAsia="標楷體" w:hAnsi="標楷體" w:hint="eastAsia"/>
        </w:rPr>
        <w:t>臺南市中區婦女會</w:t>
      </w:r>
      <w:r w:rsidRPr="00E05428">
        <w:rPr>
          <w:rFonts w:ascii="標楷體" w:eastAsia="標楷體" w:hAnsi="標楷體" w:hint="eastAsia"/>
          <w:sz w:val="16"/>
          <w:szCs w:val="16"/>
        </w:rPr>
        <w:t>、</w:t>
      </w:r>
      <w:r w:rsidRPr="00E05428">
        <w:rPr>
          <w:rFonts w:ascii="標楷體" w:eastAsia="標楷體" w:hAnsi="標楷體" w:hint="eastAsia"/>
        </w:rPr>
        <w:t>救國團臺南市龍崎區團委會</w:t>
      </w:r>
    </w:p>
    <w:p w14:paraId="409A8ABB" w14:textId="77777777" w:rsidR="00C5286E" w:rsidRPr="00E05428" w:rsidRDefault="00C5286E" w:rsidP="00C5286E">
      <w:pPr>
        <w:spacing w:before="180"/>
        <w:ind w:firstLineChars="50" w:firstLine="120"/>
        <w:contextualSpacing/>
        <w:mirrorIndents/>
        <w:rPr>
          <w:rFonts w:ascii="標楷體" w:eastAsia="標楷體" w:hAnsi="標楷體"/>
        </w:rPr>
      </w:pPr>
      <w:r w:rsidRPr="00E05428">
        <w:rPr>
          <w:rFonts w:ascii="標楷體" w:eastAsia="標楷體" w:hAnsi="標楷體" w:hint="eastAsia"/>
        </w:rPr>
        <w:t>六 、比賽日期：</w:t>
      </w:r>
      <w:r w:rsidR="00F61B0D">
        <w:rPr>
          <w:rFonts w:ascii="標楷體" w:eastAsia="標楷體" w:hAnsi="標楷體" w:hint="eastAsia"/>
          <w:u w:val="single"/>
        </w:rPr>
        <w:t>11</w:t>
      </w:r>
      <w:r w:rsidR="00107B01">
        <w:rPr>
          <w:rFonts w:ascii="標楷體" w:eastAsia="標楷體" w:hAnsi="標楷體" w:hint="eastAsia"/>
          <w:u w:val="single"/>
        </w:rPr>
        <w:t>2</w:t>
      </w:r>
      <w:r w:rsidRPr="006B2C92">
        <w:rPr>
          <w:rFonts w:ascii="標楷體" w:eastAsia="標楷體" w:hAnsi="標楷體" w:hint="eastAsia"/>
          <w:u w:val="single"/>
        </w:rPr>
        <w:t>年</w:t>
      </w:r>
      <w:r w:rsidR="00F61B0D">
        <w:rPr>
          <w:rFonts w:ascii="標楷體" w:eastAsia="標楷體" w:hAnsi="標楷體" w:hint="eastAsia"/>
          <w:u w:val="single"/>
        </w:rPr>
        <w:t>6</w:t>
      </w:r>
      <w:r w:rsidRPr="006B2C92">
        <w:rPr>
          <w:rFonts w:ascii="標楷體" w:eastAsia="標楷體" w:hAnsi="標楷體" w:hint="eastAsia"/>
          <w:u w:val="single"/>
        </w:rPr>
        <w:t>月</w:t>
      </w:r>
      <w:r w:rsidR="00107B01">
        <w:rPr>
          <w:rFonts w:ascii="標楷體" w:eastAsia="標楷體" w:hAnsi="標楷體" w:hint="eastAsia"/>
          <w:u w:val="single"/>
        </w:rPr>
        <w:t>3</w:t>
      </w:r>
      <w:r w:rsidRPr="006B2C92">
        <w:rPr>
          <w:rFonts w:ascii="標楷體" w:eastAsia="標楷體" w:hAnsi="標楷體" w:hint="eastAsia"/>
          <w:u w:val="single"/>
        </w:rPr>
        <w:t>日(星期六)</w:t>
      </w:r>
      <w:r w:rsidRPr="00E05428">
        <w:rPr>
          <w:rFonts w:ascii="標楷體" w:eastAsia="標楷體" w:hAnsi="標楷體" w:hint="eastAsia"/>
        </w:rPr>
        <w:t>。</w:t>
      </w:r>
    </w:p>
    <w:p w14:paraId="03C9036D" w14:textId="77777777" w:rsidR="00C5286E" w:rsidRPr="00E05428" w:rsidRDefault="00C5286E" w:rsidP="00C5286E">
      <w:pPr>
        <w:spacing w:before="180"/>
        <w:contextualSpacing/>
        <w:mirrorIndents/>
        <w:rPr>
          <w:rFonts w:ascii="標楷體" w:eastAsia="標楷體" w:hAnsi="標楷體"/>
        </w:rPr>
      </w:pPr>
      <w:r w:rsidRPr="00E05428">
        <w:rPr>
          <w:rFonts w:ascii="標楷體" w:eastAsia="標楷體" w:hAnsi="標楷體" w:hint="eastAsia"/>
        </w:rPr>
        <w:t xml:space="preserve"> 七 、比賽地點：黃金保齡球場(臺南市東區莊敬路12號.電話06-2363612)。 </w:t>
      </w:r>
    </w:p>
    <w:p w14:paraId="519517C1" w14:textId="77777777" w:rsidR="00C5286E" w:rsidRPr="00E05428" w:rsidRDefault="00C5286E" w:rsidP="00C5286E">
      <w:pPr>
        <w:spacing w:before="180"/>
        <w:contextualSpacing/>
        <w:mirrorIndents/>
        <w:rPr>
          <w:rFonts w:ascii="標楷體" w:eastAsia="標楷體" w:hAnsi="標楷體"/>
        </w:rPr>
      </w:pPr>
      <w:r w:rsidRPr="00E05428">
        <w:rPr>
          <w:rFonts w:ascii="標楷體" w:eastAsia="標楷體" w:hAnsi="標楷體" w:hint="eastAsia"/>
        </w:rPr>
        <w:t xml:space="preserve"> 八 、參加對象：凡臺南市籍領有身心障礙手冊之肢障、聽障、智障、視障、精神障礙及癲癇等</w:t>
      </w:r>
    </w:p>
    <w:p w14:paraId="5FBD38EE" w14:textId="77777777" w:rsidR="00C5286E" w:rsidRPr="00E05428" w:rsidRDefault="00C5286E" w:rsidP="00C5286E">
      <w:pPr>
        <w:spacing w:before="180"/>
        <w:ind w:firstLineChars="800" w:firstLine="1920"/>
        <w:contextualSpacing/>
        <w:mirrorIndents/>
        <w:rPr>
          <w:rFonts w:ascii="標楷體" w:eastAsia="標楷體" w:hAnsi="標楷體"/>
        </w:rPr>
      </w:pPr>
      <w:r w:rsidRPr="00E05428">
        <w:rPr>
          <w:rFonts w:ascii="標楷體" w:eastAsia="標楷體" w:hAnsi="標楷體" w:hint="eastAsia"/>
        </w:rPr>
        <w:t>五大類別的身心障礙人士及臺南市西藥商業同業公會理監事均可報名參加。</w:t>
      </w:r>
    </w:p>
    <w:p w14:paraId="793DD8ED" w14:textId="77777777" w:rsidR="00C5286E" w:rsidRPr="00E05428" w:rsidRDefault="00C5286E" w:rsidP="00C5286E">
      <w:pPr>
        <w:spacing w:before="180"/>
        <w:ind w:firstLineChars="800" w:firstLine="1920"/>
        <w:contextualSpacing/>
        <w:mirrorIndents/>
        <w:rPr>
          <w:rFonts w:ascii="標楷體" w:eastAsia="標楷體" w:hAnsi="標楷體"/>
        </w:rPr>
      </w:pPr>
      <w:r w:rsidRPr="00E05428">
        <w:rPr>
          <w:rFonts w:ascii="標楷體" w:eastAsia="標楷體" w:hAnsi="標楷體" w:hint="eastAsia"/>
        </w:rPr>
        <w:t>(預定選手</w:t>
      </w:r>
      <w:r w:rsidR="00AB0FBC">
        <w:rPr>
          <w:rFonts w:ascii="標楷體" w:eastAsia="標楷體" w:hAnsi="標楷體" w:hint="eastAsia"/>
        </w:rPr>
        <w:t>200</w:t>
      </w:r>
      <w:r w:rsidRPr="00E05428">
        <w:rPr>
          <w:rFonts w:ascii="標楷體" w:eastAsia="標楷體" w:hAnsi="標楷體" w:hint="eastAsia"/>
        </w:rPr>
        <w:t>人、工作人員</w:t>
      </w:r>
      <w:r w:rsidR="00AB0FBC">
        <w:rPr>
          <w:rFonts w:ascii="標楷體" w:eastAsia="標楷體" w:hAnsi="標楷體" w:hint="eastAsia"/>
        </w:rPr>
        <w:t>50</w:t>
      </w:r>
      <w:r w:rsidRPr="00E05428">
        <w:rPr>
          <w:rFonts w:ascii="標楷體" w:eastAsia="標楷體" w:hAnsi="標楷體" w:hint="eastAsia"/>
        </w:rPr>
        <w:t>人)</w:t>
      </w:r>
    </w:p>
    <w:p w14:paraId="54B7ED77" w14:textId="77777777" w:rsidR="00C5286E" w:rsidRPr="00E05428" w:rsidRDefault="00C5286E" w:rsidP="00106D24">
      <w:pPr>
        <w:spacing w:before="180"/>
        <w:ind w:leftChars="50" w:left="1699" w:hangingChars="658" w:hanging="1579"/>
        <w:contextualSpacing/>
        <w:mirrorIndents/>
        <w:rPr>
          <w:rFonts w:ascii="標楷體" w:eastAsia="標楷體" w:hAnsi="標楷體"/>
        </w:rPr>
      </w:pPr>
      <w:r w:rsidRPr="00E05428">
        <w:rPr>
          <w:rFonts w:ascii="標楷體" w:eastAsia="標楷體" w:hAnsi="標楷體" w:hint="eastAsia"/>
        </w:rPr>
        <w:t>九 、比賽組別：</w:t>
      </w:r>
      <w:r w:rsidR="00E235A7" w:rsidRPr="00E05428">
        <w:rPr>
          <w:rFonts w:ascii="標楷體" w:eastAsia="標楷體" w:hAnsi="標楷體" w:hint="eastAsia"/>
        </w:rPr>
        <w:t>(A1</w:t>
      </w:r>
      <w:r w:rsidRPr="00E05428">
        <w:rPr>
          <w:rFonts w:ascii="標楷體" w:eastAsia="標楷體" w:hAnsi="標楷體" w:hint="eastAsia"/>
        </w:rPr>
        <w:t>).肢障男子站立上肢組</w:t>
      </w:r>
      <w:r w:rsidR="00670C23" w:rsidRPr="00E05428">
        <w:rPr>
          <w:rFonts w:ascii="標楷體" w:eastAsia="標楷體" w:hAnsi="標楷體" w:hint="eastAsia"/>
        </w:rPr>
        <w:t xml:space="preserve">. </w:t>
      </w:r>
      <w:r w:rsidR="00106D24" w:rsidRPr="00E05428">
        <w:rPr>
          <w:rFonts w:ascii="標楷體" w:eastAsia="標楷體" w:hAnsi="標楷體" w:hint="eastAsia"/>
        </w:rPr>
        <w:t xml:space="preserve"> </w:t>
      </w:r>
      <w:r w:rsidR="00E235A7" w:rsidRPr="00E05428">
        <w:rPr>
          <w:rFonts w:ascii="標楷體" w:eastAsia="標楷體" w:hAnsi="標楷體" w:hint="eastAsia"/>
        </w:rPr>
        <w:t>(A2</w:t>
      </w:r>
      <w:r w:rsidRPr="00E05428">
        <w:rPr>
          <w:rFonts w:ascii="標楷體" w:eastAsia="標楷體" w:hAnsi="標楷體" w:hint="eastAsia"/>
        </w:rPr>
        <w:t>).肢障男子站立下肢組</w:t>
      </w:r>
      <w:r w:rsidR="00106D24" w:rsidRPr="00E05428">
        <w:rPr>
          <w:rFonts w:ascii="標楷體" w:eastAsia="標楷體" w:hAnsi="標楷體" w:hint="eastAsia"/>
        </w:rPr>
        <w:t xml:space="preserve">  </w:t>
      </w:r>
      <w:r w:rsidR="00E235A7" w:rsidRPr="00E05428">
        <w:rPr>
          <w:rFonts w:ascii="標楷體" w:eastAsia="標楷體" w:hAnsi="標楷體" w:hint="eastAsia"/>
        </w:rPr>
        <w:t>(A3</w:t>
      </w:r>
      <w:r w:rsidRPr="00E05428">
        <w:rPr>
          <w:rFonts w:ascii="標楷體" w:eastAsia="標楷體" w:hAnsi="標楷體" w:hint="eastAsia"/>
        </w:rPr>
        <w:t>).肢障男子坐姿組</w:t>
      </w:r>
      <w:r w:rsidR="00E235A7" w:rsidRPr="00E05428">
        <w:rPr>
          <w:rFonts w:ascii="標楷體" w:eastAsia="標楷體" w:hAnsi="標楷體" w:hint="eastAsia"/>
        </w:rPr>
        <w:t>.   (B1</w:t>
      </w:r>
      <w:r w:rsidRPr="00E05428">
        <w:rPr>
          <w:rFonts w:ascii="標楷體" w:eastAsia="標楷體" w:hAnsi="標楷體" w:hint="eastAsia"/>
        </w:rPr>
        <w:t>).肢障女子站立上肢組</w:t>
      </w:r>
      <w:r w:rsidR="00106D24" w:rsidRPr="00E05428">
        <w:rPr>
          <w:rFonts w:ascii="標楷體" w:eastAsia="標楷體" w:hAnsi="標楷體" w:hint="eastAsia"/>
        </w:rPr>
        <w:t xml:space="preserve">.  </w:t>
      </w:r>
      <w:r w:rsidR="00E235A7" w:rsidRPr="00E05428">
        <w:rPr>
          <w:rFonts w:ascii="標楷體" w:eastAsia="標楷體" w:hAnsi="標楷體" w:hint="eastAsia"/>
        </w:rPr>
        <w:t>(B</w:t>
      </w:r>
      <w:r w:rsidRPr="00E05428">
        <w:rPr>
          <w:rFonts w:ascii="標楷體" w:eastAsia="標楷體" w:hAnsi="標楷體" w:hint="eastAsia"/>
        </w:rPr>
        <w:t xml:space="preserve">2).肢障女子站立下肢組 </w:t>
      </w:r>
      <w:r w:rsidR="00E235A7" w:rsidRPr="00E05428">
        <w:rPr>
          <w:rFonts w:ascii="標楷體" w:eastAsia="標楷體" w:hAnsi="標楷體" w:hint="eastAsia"/>
        </w:rPr>
        <w:t xml:space="preserve"> (B3</w:t>
      </w:r>
      <w:r w:rsidRPr="00E05428">
        <w:rPr>
          <w:rFonts w:ascii="標楷體" w:eastAsia="標楷體" w:hAnsi="標楷體" w:hint="eastAsia"/>
        </w:rPr>
        <w:t xml:space="preserve">).肢障女子坐姿組.     </w:t>
      </w:r>
      <w:r w:rsidR="00E235A7" w:rsidRPr="00E05428">
        <w:rPr>
          <w:rFonts w:ascii="標楷體" w:eastAsia="標楷體" w:hAnsi="標楷體" w:hint="eastAsia"/>
        </w:rPr>
        <w:t>(C</w:t>
      </w:r>
      <w:r w:rsidRPr="00E05428">
        <w:rPr>
          <w:rFonts w:ascii="標楷體" w:eastAsia="標楷體" w:hAnsi="標楷體" w:hint="eastAsia"/>
        </w:rPr>
        <w:t>).聽障男子組</w:t>
      </w:r>
      <w:r w:rsidR="00106D24" w:rsidRPr="00E05428">
        <w:rPr>
          <w:rFonts w:ascii="標楷體" w:eastAsia="標楷體" w:hAnsi="標楷體" w:hint="eastAsia"/>
        </w:rPr>
        <w:t>.</w:t>
      </w:r>
      <w:r w:rsidR="00E235A7" w:rsidRPr="00E05428">
        <w:rPr>
          <w:rFonts w:ascii="標楷體" w:eastAsia="標楷體" w:hAnsi="標楷體" w:hint="eastAsia"/>
        </w:rPr>
        <w:t>(依能力分A、B組)</w:t>
      </w:r>
      <w:r w:rsidR="00106D24" w:rsidRPr="00E05428">
        <w:rPr>
          <w:rFonts w:ascii="標楷體" w:eastAsia="標楷體" w:hAnsi="標楷體" w:hint="eastAsia"/>
        </w:rPr>
        <w:t xml:space="preserve">     </w:t>
      </w:r>
      <w:r w:rsidR="00E235A7" w:rsidRPr="00E05428">
        <w:rPr>
          <w:rFonts w:ascii="標楷體" w:eastAsia="標楷體" w:hAnsi="標楷體" w:hint="eastAsia"/>
        </w:rPr>
        <w:t>(D</w:t>
      </w:r>
      <w:r w:rsidRPr="00E05428">
        <w:rPr>
          <w:rFonts w:ascii="標楷體" w:eastAsia="標楷體" w:hAnsi="標楷體" w:hint="eastAsia"/>
        </w:rPr>
        <w:t>).聽障女子組</w:t>
      </w:r>
      <w:r w:rsidR="00106D24" w:rsidRPr="00E05428">
        <w:rPr>
          <w:rFonts w:ascii="標楷體" w:eastAsia="標楷體" w:hAnsi="標楷體" w:hint="eastAsia"/>
        </w:rPr>
        <w:t>.</w:t>
      </w:r>
      <w:r w:rsidR="00E235A7" w:rsidRPr="00E05428">
        <w:rPr>
          <w:rFonts w:ascii="標楷體" w:eastAsia="標楷體" w:hAnsi="標楷體" w:hint="eastAsia"/>
        </w:rPr>
        <w:t>(依能力分A、B組)</w:t>
      </w:r>
    </w:p>
    <w:p w14:paraId="2F1DC154" w14:textId="77777777" w:rsidR="00C5286E" w:rsidRPr="00E05428" w:rsidRDefault="00106D24" w:rsidP="00106D24">
      <w:pPr>
        <w:spacing w:before="180"/>
        <w:ind w:leftChars="709" w:left="1841" w:hangingChars="58" w:hanging="139"/>
        <w:contextualSpacing/>
        <w:mirrorIndents/>
        <w:rPr>
          <w:rFonts w:ascii="標楷體" w:eastAsia="標楷體" w:hAnsi="標楷體"/>
        </w:rPr>
      </w:pPr>
      <w:r w:rsidRPr="00E05428">
        <w:rPr>
          <w:rFonts w:ascii="標楷體" w:eastAsia="標楷體" w:hAnsi="標楷體" w:hint="eastAsia"/>
        </w:rPr>
        <w:t>(</w:t>
      </w:r>
      <w:r w:rsidR="00E235A7" w:rsidRPr="00E05428">
        <w:rPr>
          <w:rFonts w:ascii="標楷體" w:eastAsia="標楷體" w:hAnsi="標楷體" w:hint="eastAsia"/>
        </w:rPr>
        <w:t>E</w:t>
      </w:r>
      <w:r w:rsidR="00C5286E" w:rsidRPr="00E05428">
        <w:rPr>
          <w:rFonts w:ascii="標楷體" w:eastAsia="標楷體" w:hAnsi="標楷體" w:hint="eastAsia"/>
        </w:rPr>
        <w:t>).智障男子組.(六人一組,依A、B、C</w:t>
      </w:r>
      <w:r w:rsidR="00C5286E" w:rsidRPr="00E05428">
        <w:rPr>
          <w:rFonts w:ascii="標楷體" w:eastAsia="標楷體" w:hAnsi="標楷體"/>
        </w:rPr>
        <w:t>…</w:t>
      </w:r>
      <w:r w:rsidR="00C5286E" w:rsidRPr="00E05428">
        <w:rPr>
          <w:rFonts w:ascii="標楷體" w:eastAsia="標楷體" w:hAnsi="標楷體" w:hint="eastAsia"/>
        </w:rPr>
        <w:t xml:space="preserve">.依序分組). </w:t>
      </w:r>
    </w:p>
    <w:p w14:paraId="238E77DA" w14:textId="77777777" w:rsidR="00C5286E" w:rsidRPr="00E05428" w:rsidRDefault="00106D24" w:rsidP="00106D24">
      <w:pPr>
        <w:spacing w:before="180"/>
        <w:ind w:leftChars="709" w:left="1841" w:hangingChars="58" w:hanging="139"/>
        <w:contextualSpacing/>
        <w:mirrorIndents/>
        <w:rPr>
          <w:rFonts w:ascii="標楷體" w:eastAsia="標楷體" w:hAnsi="標楷體"/>
        </w:rPr>
      </w:pPr>
      <w:r w:rsidRPr="00E05428">
        <w:rPr>
          <w:rFonts w:ascii="標楷體" w:eastAsia="標楷體" w:hAnsi="標楷體" w:hint="eastAsia"/>
        </w:rPr>
        <w:t>(</w:t>
      </w:r>
      <w:r w:rsidR="00E235A7" w:rsidRPr="00E05428">
        <w:rPr>
          <w:rFonts w:ascii="標楷體" w:eastAsia="標楷體" w:hAnsi="標楷體" w:hint="eastAsia"/>
        </w:rPr>
        <w:t>F</w:t>
      </w:r>
      <w:r w:rsidR="00C5286E" w:rsidRPr="00E05428">
        <w:rPr>
          <w:rFonts w:ascii="標楷體" w:eastAsia="標楷體" w:hAnsi="標楷體" w:hint="eastAsia"/>
        </w:rPr>
        <w:t>).智障女子組. (六人一組,依A、B、C</w:t>
      </w:r>
      <w:r w:rsidR="00C5286E" w:rsidRPr="00E05428">
        <w:rPr>
          <w:rFonts w:ascii="標楷體" w:eastAsia="標楷體" w:hAnsi="標楷體"/>
        </w:rPr>
        <w:t>…</w:t>
      </w:r>
      <w:r w:rsidR="00C5286E" w:rsidRPr="00E05428">
        <w:rPr>
          <w:rFonts w:ascii="標楷體" w:eastAsia="標楷體" w:hAnsi="標楷體" w:hint="eastAsia"/>
        </w:rPr>
        <w:t>.依序分組).</w:t>
      </w:r>
    </w:p>
    <w:p w14:paraId="2B98B2D9" w14:textId="77777777" w:rsidR="00C5286E" w:rsidRPr="00E05428" w:rsidRDefault="00C5286E" w:rsidP="00106D24">
      <w:pPr>
        <w:spacing w:before="180"/>
        <w:ind w:leftChars="709" w:left="1725" w:hangingChars="58" w:hanging="23"/>
        <w:contextualSpacing/>
        <w:mirrorIndents/>
        <w:rPr>
          <w:rFonts w:ascii="標楷體" w:eastAsia="標楷體" w:hAnsi="標楷體"/>
        </w:rPr>
      </w:pPr>
      <w:r w:rsidRPr="00E05428">
        <w:rPr>
          <w:rFonts w:ascii="標楷體" w:eastAsia="標楷體" w:hAnsi="標楷體" w:hint="eastAsia"/>
          <w:sz w:val="4"/>
        </w:rPr>
        <w:t xml:space="preserve"> </w:t>
      </w:r>
      <w:r w:rsidR="00106D24" w:rsidRPr="00E05428">
        <w:rPr>
          <w:rFonts w:ascii="標楷體" w:eastAsia="標楷體" w:hAnsi="標楷體" w:hint="eastAsia"/>
          <w:spacing w:val="-16"/>
        </w:rPr>
        <w:t>(</w:t>
      </w:r>
      <w:r w:rsidR="00E235A7" w:rsidRPr="00E05428">
        <w:rPr>
          <w:rFonts w:ascii="標楷體" w:eastAsia="標楷體" w:hAnsi="標楷體" w:hint="eastAsia"/>
          <w:spacing w:val="-16"/>
        </w:rPr>
        <w:t>G1</w:t>
      </w:r>
      <w:r w:rsidRPr="00E05428">
        <w:rPr>
          <w:rFonts w:ascii="標楷體" w:eastAsia="標楷體" w:hAnsi="標楷體" w:hint="eastAsia"/>
          <w:spacing w:val="-16"/>
        </w:rPr>
        <w:t>).視障男子B1組.</w:t>
      </w:r>
      <w:r w:rsidRPr="00E05428">
        <w:rPr>
          <w:rFonts w:ascii="標楷體" w:eastAsia="標楷體" w:hAnsi="標楷體" w:hint="eastAsia"/>
          <w:spacing w:val="-16"/>
          <w:sz w:val="20"/>
        </w:rPr>
        <w:t xml:space="preserve">(全盲)   </w:t>
      </w:r>
      <w:r w:rsidRPr="00E05428">
        <w:rPr>
          <w:rFonts w:ascii="標楷體" w:eastAsia="標楷體" w:hAnsi="標楷體" w:hint="eastAsia"/>
          <w:spacing w:val="-16"/>
        </w:rPr>
        <w:t>(</w:t>
      </w:r>
      <w:r w:rsidR="00E235A7" w:rsidRPr="00E05428">
        <w:rPr>
          <w:rFonts w:ascii="標楷體" w:eastAsia="標楷體" w:hAnsi="標楷體" w:hint="eastAsia"/>
          <w:spacing w:val="-16"/>
        </w:rPr>
        <w:t>G2</w:t>
      </w:r>
      <w:r w:rsidRPr="00E05428">
        <w:rPr>
          <w:rFonts w:ascii="標楷體" w:eastAsia="標楷體" w:hAnsi="標楷體" w:hint="eastAsia"/>
          <w:spacing w:val="-16"/>
        </w:rPr>
        <w:t>).視障男子B2組</w:t>
      </w:r>
      <w:r w:rsidRPr="00E05428">
        <w:rPr>
          <w:rFonts w:ascii="標楷體" w:eastAsia="標楷體" w:hAnsi="標楷體" w:hint="eastAsia"/>
          <w:spacing w:val="-16"/>
          <w:sz w:val="20"/>
        </w:rPr>
        <w:t xml:space="preserve">(中度弱視)   </w:t>
      </w:r>
      <w:r w:rsidR="00106D24" w:rsidRPr="00E05428">
        <w:rPr>
          <w:rFonts w:ascii="標楷體" w:eastAsia="標楷體" w:hAnsi="標楷體" w:hint="eastAsia"/>
          <w:spacing w:val="-16"/>
        </w:rPr>
        <w:t>(</w:t>
      </w:r>
      <w:r w:rsidR="00E235A7" w:rsidRPr="00E05428">
        <w:rPr>
          <w:rFonts w:ascii="標楷體" w:eastAsia="標楷體" w:hAnsi="標楷體" w:hint="eastAsia"/>
          <w:spacing w:val="-16"/>
        </w:rPr>
        <w:t>G3</w:t>
      </w:r>
      <w:r w:rsidRPr="00E05428">
        <w:rPr>
          <w:rFonts w:ascii="標楷體" w:eastAsia="標楷體" w:hAnsi="標楷體" w:hint="eastAsia"/>
          <w:spacing w:val="-16"/>
        </w:rPr>
        <w:t>).視障男子B3組</w:t>
      </w:r>
      <w:r w:rsidRPr="00E05428">
        <w:rPr>
          <w:rFonts w:ascii="標楷體" w:eastAsia="標楷體" w:hAnsi="標楷體" w:hint="eastAsia"/>
          <w:spacing w:val="-16"/>
          <w:sz w:val="20"/>
        </w:rPr>
        <w:t>(輕度弱視).</w:t>
      </w:r>
      <w:r w:rsidRPr="00E05428">
        <w:rPr>
          <w:rFonts w:ascii="標楷體" w:eastAsia="標楷體" w:hAnsi="標楷體" w:hint="eastAsia"/>
        </w:rPr>
        <w:t xml:space="preserve">           </w:t>
      </w:r>
      <w:r w:rsidR="00106D24" w:rsidRPr="00E05428">
        <w:rPr>
          <w:rFonts w:ascii="標楷體" w:eastAsia="標楷體" w:hAnsi="標楷體" w:hint="eastAsia"/>
          <w:spacing w:val="-16"/>
        </w:rPr>
        <w:t>(</w:t>
      </w:r>
      <w:r w:rsidR="00E235A7" w:rsidRPr="00E05428">
        <w:rPr>
          <w:rFonts w:ascii="標楷體" w:eastAsia="標楷體" w:hAnsi="標楷體" w:hint="eastAsia"/>
          <w:spacing w:val="-16"/>
        </w:rPr>
        <w:t>H1</w:t>
      </w:r>
      <w:r w:rsidRPr="00E05428">
        <w:rPr>
          <w:rFonts w:ascii="標楷體" w:eastAsia="標楷體" w:hAnsi="標楷體" w:hint="eastAsia"/>
          <w:spacing w:val="-16"/>
        </w:rPr>
        <w:t>).視障女子B1組.</w:t>
      </w:r>
      <w:r w:rsidRPr="00E05428">
        <w:rPr>
          <w:rFonts w:ascii="標楷體" w:eastAsia="標楷體" w:hAnsi="標楷體" w:hint="eastAsia"/>
          <w:spacing w:val="-16"/>
          <w:sz w:val="20"/>
        </w:rPr>
        <w:t xml:space="preserve">(全盲) </w:t>
      </w:r>
      <w:r w:rsidR="00106D24" w:rsidRPr="00E05428">
        <w:rPr>
          <w:rFonts w:ascii="標楷體" w:eastAsia="標楷體" w:hAnsi="標楷體" w:hint="eastAsia"/>
          <w:spacing w:val="-16"/>
        </w:rPr>
        <w:t xml:space="preserve">  (</w:t>
      </w:r>
      <w:r w:rsidR="00E235A7" w:rsidRPr="00E05428">
        <w:rPr>
          <w:rFonts w:ascii="標楷體" w:eastAsia="標楷體" w:hAnsi="標楷體" w:hint="eastAsia"/>
          <w:spacing w:val="-16"/>
        </w:rPr>
        <w:t>H2</w:t>
      </w:r>
      <w:r w:rsidRPr="00E05428">
        <w:rPr>
          <w:rFonts w:ascii="標楷體" w:eastAsia="標楷體" w:hAnsi="標楷體" w:hint="eastAsia"/>
          <w:spacing w:val="-16"/>
        </w:rPr>
        <w:t>).視障女子B2組</w:t>
      </w:r>
      <w:r w:rsidRPr="00E05428">
        <w:rPr>
          <w:rFonts w:ascii="標楷體" w:eastAsia="標楷體" w:hAnsi="標楷體" w:hint="eastAsia"/>
          <w:spacing w:val="-16"/>
          <w:sz w:val="20"/>
        </w:rPr>
        <w:t xml:space="preserve">(中度弱視) </w:t>
      </w:r>
      <w:r w:rsidRPr="00E05428">
        <w:rPr>
          <w:rFonts w:ascii="標楷體" w:eastAsia="標楷體" w:hAnsi="標楷體" w:hint="eastAsia"/>
          <w:spacing w:val="-16"/>
        </w:rPr>
        <w:t xml:space="preserve"> </w:t>
      </w:r>
      <w:r w:rsidR="00106D24" w:rsidRPr="00E05428">
        <w:rPr>
          <w:rFonts w:ascii="標楷體" w:eastAsia="標楷體" w:hAnsi="標楷體" w:hint="eastAsia"/>
          <w:spacing w:val="-16"/>
        </w:rPr>
        <w:t>(</w:t>
      </w:r>
      <w:r w:rsidR="00E235A7" w:rsidRPr="00E05428">
        <w:rPr>
          <w:rFonts w:ascii="標楷體" w:eastAsia="標楷體" w:hAnsi="標楷體" w:hint="eastAsia"/>
          <w:spacing w:val="-16"/>
        </w:rPr>
        <w:t>H3</w:t>
      </w:r>
      <w:r w:rsidRPr="00E05428">
        <w:rPr>
          <w:rFonts w:ascii="標楷體" w:eastAsia="標楷體" w:hAnsi="標楷體" w:hint="eastAsia"/>
          <w:spacing w:val="-16"/>
        </w:rPr>
        <w:t>).視障女子B3組</w:t>
      </w:r>
      <w:r w:rsidRPr="00E05428">
        <w:rPr>
          <w:rFonts w:ascii="標楷體" w:eastAsia="標楷體" w:hAnsi="標楷體" w:hint="eastAsia"/>
          <w:spacing w:val="-16"/>
          <w:sz w:val="20"/>
        </w:rPr>
        <w:t>(輕度弱視).</w:t>
      </w:r>
      <w:r w:rsidRPr="00E05428">
        <w:rPr>
          <w:rFonts w:ascii="標楷體" w:eastAsia="標楷體" w:hAnsi="標楷體" w:hint="eastAsia"/>
          <w:spacing w:val="-16"/>
        </w:rPr>
        <w:t xml:space="preserve">     </w:t>
      </w:r>
      <w:r w:rsidRPr="00E05428">
        <w:rPr>
          <w:rFonts w:ascii="標楷體" w:eastAsia="標楷體" w:hAnsi="標楷體" w:hint="eastAsia"/>
        </w:rPr>
        <w:t xml:space="preserve">    </w:t>
      </w:r>
      <w:r w:rsidR="00E235A7" w:rsidRPr="00E05428">
        <w:rPr>
          <w:rFonts w:ascii="標楷體" w:eastAsia="標楷體" w:hAnsi="標楷體" w:hint="eastAsia"/>
        </w:rPr>
        <w:t>(I</w:t>
      </w:r>
      <w:r w:rsidRPr="00E05428">
        <w:rPr>
          <w:rFonts w:ascii="標楷體" w:eastAsia="標楷體" w:hAnsi="標楷體" w:hint="eastAsia"/>
        </w:rPr>
        <w:t xml:space="preserve">).精神障礙男子組.   </w:t>
      </w:r>
      <w:r w:rsidR="00E235A7" w:rsidRPr="00E05428">
        <w:rPr>
          <w:rFonts w:ascii="標楷體" w:eastAsia="標楷體" w:hAnsi="標楷體" w:hint="eastAsia"/>
        </w:rPr>
        <w:t>(J</w:t>
      </w:r>
      <w:r w:rsidRPr="00E05428">
        <w:rPr>
          <w:rFonts w:ascii="標楷體" w:eastAsia="標楷體" w:hAnsi="標楷體" w:hint="eastAsia"/>
        </w:rPr>
        <w:t xml:space="preserve">).精神障礙女子組  </w:t>
      </w:r>
      <w:r w:rsidRPr="00E05428">
        <w:rPr>
          <w:rFonts w:ascii="標楷體" w:eastAsia="標楷體" w:hAnsi="標楷體"/>
          <w:sz w:val="4"/>
        </w:rPr>
        <w:t xml:space="preserve">  </w:t>
      </w:r>
      <w:r w:rsidRPr="00E05428">
        <w:rPr>
          <w:rFonts w:ascii="標楷體" w:eastAsia="標楷體" w:hAnsi="標楷體" w:hint="eastAsia"/>
          <w:sz w:val="4"/>
        </w:rPr>
        <w:t xml:space="preserve">                    </w:t>
      </w:r>
      <w:r w:rsidR="00E235A7" w:rsidRPr="00E05428">
        <w:rPr>
          <w:rFonts w:ascii="標楷體" w:eastAsia="標楷體" w:hAnsi="標楷體" w:hint="eastAsia"/>
        </w:rPr>
        <w:t>(K</w:t>
      </w:r>
      <w:r w:rsidRPr="00E05428">
        <w:rPr>
          <w:rFonts w:ascii="標楷體" w:eastAsia="標楷體" w:hAnsi="標楷體" w:hint="eastAsia"/>
        </w:rPr>
        <w:t xml:space="preserve">).癲癇男子組.            </w:t>
      </w:r>
      <w:r w:rsidR="00E235A7" w:rsidRPr="00E05428">
        <w:rPr>
          <w:rFonts w:ascii="標楷體" w:eastAsia="標楷體" w:hAnsi="標楷體" w:hint="eastAsia"/>
        </w:rPr>
        <w:t>(L</w:t>
      </w:r>
      <w:r w:rsidRPr="00E05428">
        <w:rPr>
          <w:rFonts w:ascii="標楷體" w:eastAsia="標楷體" w:hAnsi="標楷體" w:hint="eastAsia"/>
        </w:rPr>
        <w:t>).癲癇女子組.</w:t>
      </w:r>
      <w:r w:rsidRPr="00E05428">
        <w:rPr>
          <w:rFonts w:ascii="標楷體" w:eastAsia="標楷體" w:hAnsi="標楷體"/>
          <w:sz w:val="4"/>
        </w:rPr>
        <w:t xml:space="preserve"> </w:t>
      </w:r>
      <w:r w:rsidRPr="00E05428">
        <w:rPr>
          <w:rFonts w:ascii="標楷體" w:eastAsia="標楷體" w:hAnsi="標楷體" w:hint="eastAsia"/>
          <w:sz w:val="4"/>
        </w:rPr>
        <w:t xml:space="preserve">                 </w:t>
      </w:r>
      <w:r w:rsidR="00E235A7" w:rsidRPr="00E05428">
        <w:rPr>
          <w:rFonts w:ascii="標楷體" w:eastAsia="標楷體" w:hAnsi="標楷體" w:hint="eastAsia"/>
        </w:rPr>
        <w:t>(M</w:t>
      </w:r>
      <w:r w:rsidRPr="00E05428">
        <w:rPr>
          <w:rFonts w:ascii="標楷體" w:eastAsia="標楷體" w:hAnsi="標楷體" w:hint="eastAsia"/>
        </w:rPr>
        <w:t>).輔具</w:t>
      </w:r>
      <w:r w:rsidR="00E235A7" w:rsidRPr="00E05428">
        <w:rPr>
          <w:rFonts w:ascii="標楷體" w:eastAsia="標楷體" w:hAnsi="標楷體" w:hint="eastAsia"/>
        </w:rPr>
        <w:t>脊損</w:t>
      </w:r>
      <w:r w:rsidRPr="00E05428">
        <w:rPr>
          <w:rFonts w:ascii="標楷體" w:eastAsia="標楷體" w:hAnsi="標楷體" w:hint="eastAsia"/>
        </w:rPr>
        <w:t>組</w:t>
      </w:r>
      <w:r w:rsidR="00E235A7" w:rsidRPr="00E05428">
        <w:rPr>
          <w:rFonts w:ascii="標楷體" w:eastAsia="標楷體" w:hAnsi="標楷體" w:hint="eastAsia"/>
        </w:rPr>
        <w:t xml:space="preserve">    (N)輔具腦麻組  </w:t>
      </w:r>
      <w:r w:rsidRPr="00E05428">
        <w:rPr>
          <w:rFonts w:ascii="標楷體" w:eastAsia="標楷體" w:hAnsi="標楷體" w:hint="eastAsia"/>
        </w:rPr>
        <w:t xml:space="preserve"> </w:t>
      </w:r>
      <w:r w:rsidR="00E235A7" w:rsidRPr="00E05428">
        <w:rPr>
          <w:rFonts w:ascii="標楷體" w:eastAsia="標楷體" w:hAnsi="標楷體" w:hint="eastAsia"/>
        </w:rPr>
        <w:t>(O</w:t>
      </w:r>
      <w:r w:rsidRPr="00E05428">
        <w:rPr>
          <w:rFonts w:ascii="標楷體" w:eastAsia="標楷體" w:hAnsi="標楷體" w:hint="eastAsia"/>
        </w:rPr>
        <w:t>).西藥公會組.</w:t>
      </w:r>
    </w:p>
    <w:p w14:paraId="1C1201B5" w14:textId="77777777" w:rsidR="00C5286E" w:rsidRPr="00E05428" w:rsidRDefault="00C5286E" w:rsidP="00C5286E">
      <w:pPr>
        <w:spacing w:before="180"/>
        <w:ind w:firstLineChars="50" w:firstLine="120"/>
        <w:contextualSpacing/>
        <w:mirrorIndents/>
        <w:rPr>
          <w:rFonts w:ascii="標楷體" w:eastAsia="標楷體" w:hAnsi="標楷體"/>
          <w:b/>
        </w:rPr>
      </w:pPr>
      <w:r w:rsidRPr="00E05428">
        <w:rPr>
          <w:rFonts w:ascii="標楷體" w:eastAsia="標楷體" w:hAnsi="標楷體" w:hint="eastAsia"/>
        </w:rPr>
        <w:t>十、注意事項：(一). 視障全盲組一律配戴大會提供之眼罩比賽，帶領者引導至定點後應隨即</w:t>
      </w:r>
    </w:p>
    <w:p w14:paraId="79D82C2E" w14:textId="77777777" w:rsidR="00C5286E" w:rsidRPr="00E05428" w:rsidRDefault="00C5286E" w:rsidP="00C5286E">
      <w:pPr>
        <w:spacing w:before="180"/>
        <w:ind w:firstLineChars="1050" w:firstLine="2520"/>
        <w:contextualSpacing/>
        <w:mirrorIndents/>
        <w:rPr>
          <w:rFonts w:ascii="標楷體" w:eastAsia="標楷體" w:hAnsi="標楷體"/>
        </w:rPr>
      </w:pPr>
      <w:r w:rsidRPr="00E05428">
        <w:rPr>
          <w:rFonts w:ascii="標楷體" w:eastAsia="標楷體" w:hAnsi="標楷體" w:hint="eastAsia"/>
        </w:rPr>
        <w:t>退場。</w:t>
      </w:r>
    </w:p>
    <w:p w14:paraId="7523E016" w14:textId="77777777" w:rsidR="00C5286E" w:rsidRPr="00E05428" w:rsidRDefault="00C5286E" w:rsidP="00C5286E">
      <w:pPr>
        <w:spacing w:before="180"/>
        <w:contextualSpacing/>
        <w:mirrorIndents/>
        <w:rPr>
          <w:rFonts w:ascii="標楷體" w:eastAsia="標楷體" w:hAnsi="標楷體"/>
        </w:rPr>
      </w:pPr>
      <w:r w:rsidRPr="00E05428">
        <w:rPr>
          <w:rFonts w:ascii="標楷體" w:eastAsia="標楷體" w:hAnsi="標楷體" w:hint="eastAsia"/>
        </w:rPr>
        <w:t xml:space="preserve">              </w:t>
      </w:r>
      <w:r w:rsidRPr="00E05428">
        <w:rPr>
          <w:rFonts w:ascii="標楷體" w:eastAsia="標楷體" w:hAnsi="標楷體"/>
          <w:sz w:val="4"/>
        </w:rPr>
        <w:t xml:space="preserve">      </w:t>
      </w:r>
      <w:r w:rsidRPr="00E05428">
        <w:rPr>
          <w:rFonts w:ascii="標楷體" w:eastAsia="標楷體" w:hAnsi="標楷體" w:hint="eastAsia"/>
        </w:rPr>
        <w:t>(二).</w:t>
      </w:r>
      <w:r w:rsidR="00A340D8" w:rsidRPr="00E05428">
        <w:rPr>
          <w:rFonts w:ascii="標楷體" w:eastAsia="標楷體" w:hAnsi="標楷體" w:hint="eastAsia"/>
        </w:rPr>
        <w:t xml:space="preserve"> </w:t>
      </w:r>
      <w:r w:rsidRPr="00E05428">
        <w:rPr>
          <w:rFonts w:ascii="標楷體" w:eastAsia="標楷體" w:hAnsi="標楷體" w:hint="eastAsia"/>
        </w:rPr>
        <w:t>輔具組競賽輔具主辦單位僅提供發射架，若需其它輔具選手須自行準備。</w:t>
      </w:r>
    </w:p>
    <w:p w14:paraId="7C58A419" w14:textId="77777777" w:rsidR="00C5286E" w:rsidRPr="00E05428" w:rsidRDefault="00C5286E" w:rsidP="00C5286E">
      <w:pPr>
        <w:spacing w:before="180"/>
        <w:contextualSpacing/>
        <w:mirrorIndents/>
        <w:rPr>
          <w:rFonts w:ascii="標楷體" w:eastAsia="標楷體" w:hAnsi="標楷體"/>
        </w:rPr>
      </w:pPr>
      <w:r w:rsidRPr="00E05428">
        <w:rPr>
          <w:rFonts w:ascii="標楷體" w:eastAsia="標楷體" w:hAnsi="標楷體" w:hint="eastAsia"/>
        </w:rPr>
        <w:t xml:space="preserve">               (三). 肢障坐姿組參加比賽時，請自備適合之輪椅。</w:t>
      </w:r>
    </w:p>
    <w:p w14:paraId="6F9C59E0" w14:textId="77777777" w:rsidR="00C5286E" w:rsidRPr="00E05428" w:rsidRDefault="00C5286E" w:rsidP="00C5286E">
      <w:pPr>
        <w:spacing w:before="180"/>
        <w:ind w:left="2551" w:hangingChars="1063" w:hanging="2551"/>
        <w:contextualSpacing/>
        <w:mirrorIndents/>
        <w:rPr>
          <w:rFonts w:ascii="標楷體" w:eastAsia="標楷體" w:hAnsi="標楷體"/>
        </w:rPr>
      </w:pPr>
      <w:r w:rsidRPr="00E05428">
        <w:rPr>
          <w:rFonts w:ascii="標楷體" w:eastAsia="標楷體" w:hAnsi="標楷體" w:hint="eastAsia"/>
        </w:rPr>
        <w:t xml:space="preserve">              </w:t>
      </w:r>
      <w:r w:rsidRPr="00E05428">
        <w:rPr>
          <w:rFonts w:ascii="標楷體" w:eastAsia="標楷體" w:hAnsi="標楷體"/>
          <w:sz w:val="4"/>
        </w:rPr>
        <w:t xml:space="preserve">      </w:t>
      </w:r>
      <w:r w:rsidRPr="00E05428">
        <w:rPr>
          <w:rFonts w:ascii="標楷體" w:eastAsia="標楷體" w:hAnsi="標楷體" w:hint="eastAsia"/>
        </w:rPr>
        <w:t xml:space="preserve">(四). </w:t>
      </w:r>
      <w:r w:rsidR="003966A7" w:rsidRPr="00E05428">
        <w:rPr>
          <w:rFonts w:ascii="標楷體" w:eastAsia="標楷體" w:hAnsi="標楷體" w:hint="eastAsia"/>
        </w:rPr>
        <w:t>輪椅選手進入球館前請注意清除輪椅輪胎上之砂石，避免造成場地損傷。</w:t>
      </w:r>
    </w:p>
    <w:p w14:paraId="5C30DDE2" w14:textId="77777777" w:rsidR="00C5286E" w:rsidRPr="00E05428" w:rsidRDefault="00C5286E" w:rsidP="00C5286E">
      <w:pPr>
        <w:spacing w:before="180"/>
        <w:contextualSpacing/>
        <w:mirrorIndents/>
        <w:rPr>
          <w:rFonts w:ascii="標楷體" w:eastAsia="標楷體" w:hAnsi="標楷體"/>
        </w:rPr>
      </w:pPr>
      <w:r w:rsidRPr="00E05428">
        <w:rPr>
          <w:rFonts w:ascii="標楷體" w:eastAsia="標楷體" w:hAnsi="標楷體" w:hint="eastAsia"/>
        </w:rPr>
        <w:t xml:space="preserve">               (五). </w:t>
      </w:r>
      <w:r w:rsidR="003966A7" w:rsidRPr="00E05428">
        <w:rPr>
          <w:rFonts w:ascii="標楷體" w:eastAsia="標楷體" w:hAnsi="標楷體" w:hint="eastAsia"/>
        </w:rPr>
        <w:t>智障組以3局成績總分為依據，依分數高低排名，每組最多6人。</w:t>
      </w:r>
    </w:p>
    <w:p w14:paraId="59BD1C83" w14:textId="77777777" w:rsidR="003966A7" w:rsidRPr="00E05428" w:rsidRDefault="003966A7" w:rsidP="00C5286E">
      <w:pPr>
        <w:spacing w:before="180"/>
        <w:contextualSpacing/>
        <w:mirrorIndents/>
        <w:rPr>
          <w:rFonts w:ascii="標楷體" w:eastAsia="標楷體" w:hAnsi="標楷體"/>
        </w:rPr>
      </w:pPr>
      <w:r w:rsidRPr="00E05428">
        <w:rPr>
          <w:rFonts w:ascii="標楷體" w:eastAsia="標楷體" w:hAnsi="標楷體" w:hint="eastAsia"/>
        </w:rPr>
        <w:t xml:space="preserve">               (六). 球場提供公球及公鞋，唯數量有限，不適應者可自備。</w:t>
      </w:r>
    </w:p>
    <w:p w14:paraId="46FBBFA1" w14:textId="77777777" w:rsidR="00147E46" w:rsidRPr="00E05428" w:rsidRDefault="00147E46" w:rsidP="00147E46">
      <w:pPr>
        <w:spacing w:before="180"/>
        <w:ind w:leftChars="767" w:left="2410" w:hangingChars="237" w:hanging="569"/>
        <w:contextualSpacing/>
        <w:mirrorIndents/>
        <w:rPr>
          <w:rFonts w:ascii="標楷體" w:eastAsia="標楷體" w:hAnsi="標楷體"/>
        </w:rPr>
      </w:pPr>
      <w:r w:rsidRPr="00E05428">
        <w:rPr>
          <w:rFonts w:ascii="標楷體" w:eastAsia="標楷體" w:hAnsi="標楷體" w:hint="eastAsia"/>
        </w:rPr>
        <w:t>(</w:t>
      </w:r>
      <w:r w:rsidR="00321B75">
        <w:rPr>
          <w:rFonts w:ascii="標楷體" w:eastAsia="標楷體" w:hAnsi="標楷體" w:hint="eastAsia"/>
        </w:rPr>
        <w:t>七</w:t>
      </w:r>
      <w:r w:rsidRPr="00E05428">
        <w:rPr>
          <w:rFonts w:ascii="標楷體" w:eastAsia="標楷體" w:hAnsi="標楷體" w:hint="eastAsia"/>
        </w:rPr>
        <w:t>).</w:t>
      </w:r>
      <w:r w:rsidR="00107B01">
        <w:rPr>
          <w:rFonts w:ascii="標楷體" w:eastAsia="標楷體" w:hAnsi="標楷體" w:hint="eastAsia"/>
          <w:b/>
          <w:u w:val="single"/>
        </w:rPr>
        <w:t>防疫事項依照政府機關公布標準</w:t>
      </w:r>
      <w:r w:rsidR="0081614D" w:rsidRPr="0081614D">
        <w:rPr>
          <w:rFonts w:ascii="標楷體" w:eastAsia="標楷體" w:hAnsi="標楷體" w:hint="eastAsia"/>
          <w:b/>
          <w:u w:val="single"/>
        </w:rPr>
        <w:t>。</w:t>
      </w:r>
    </w:p>
    <w:p w14:paraId="42F36EDC" w14:textId="77777777" w:rsidR="00C5286E" w:rsidRPr="00E05428" w:rsidRDefault="00C5286E" w:rsidP="00C5286E">
      <w:pPr>
        <w:spacing w:before="180"/>
        <w:ind w:firstLineChars="50" w:firstLine="120"/>
        <w:contextualSpacing/>
        <w:mirrorIndents/>
        <w:rPr>
          <w:rFonts w:ascii="標楷體" w:eastAsia="標楷體" w:hAnsi="標楷體"/>
        </w:rPr>
      </w:pPr>
      <w:r w:rsidRPr="00E05428">
        <w:rPr>
          <w:rFonts w:ascii="標楷體" w:eastAsia="標楷體" w:hAnsi="標楷體" w:hint="eastAsia"/>
        </w:rPr>
        <w:t>十一、報名辦法：(一).報名日期：即日起至</w:t>
      </w:r>
      <w:r w:rsidR="00F61B0D">
        <w:rPr>
          <w:rFonts w:ascii="標楷體" w:eastAsia="標楷體" w:hAnsi="標楷體" w:hint="eastAsia"/>
          <w:u w:val="single"/>
        </w:rPr>
        <w:t>11</w:t>
      </w:r>
      <w:r w:rsidR="00107B01">
        <w:rPr>
          <w:rFonts w:ascii="標楷體" w:eastAsia="標楷體" w:hAnsi="標楷體" w:hint="eastAsia"/>
          <w:u w:val="single"/>
        </w:rPr>
        <w:t>2</w:t>
      </w:r>
      <w:r w:rsidRPr="0081614D">
        <w:rPr>
          <w:rFonts w:ascii="標楷體" w:eastAsia="標楷體" w:hAnsi="標楷體" w:hint="eastAsia"/>
          <w:u w:val="single"/>
        </w:rPr>
        <w:t>年</w:t>
      </w:r>
      <w:r w:rsidR="00107B01">
        <w:rPr>
          <w:rFonts w:ascii="標楷體" w:eastAsia="標楷體" w:hAnsi="標楷體" w:hint="eastAsia"/>
          <w:u w:val="single"/>
        </w:rPr>
        <w:t>5</w:t>
      </w:r>
      <w:r w:rsidRPr="0081614D">
        <w:rPr>
          <w:rFonts w:ascii="標楷體" w:eastAsia="標楷體" w:hAnsi="標楷體" w:hint="eastAsia"/>
          <w:u w:val="single"/>
        </w:rPr>
        <w:t>月</w:t>
      </w:r>
      <w:r w:rsidR="00107B01">
        <w:rPr>
          <w:rFonts w:ascii="標楷體" w:eastAsia="標楷體" w:hAnsi="標楷體" w:hint="eastAsia"/>
          <w:u w:val="single"/>
        </w:rPr>
        <w:t>12</w:t>
      </w:r>
      <w:r w:rsidRPr="0081614D">
        <w:rPr>
          <w:rFonts w:ascii="標楷體" w:eastAsia="標楷體" w:hAnsi="標楷體" w:hint="eastAsia"/>
          <w:u w:val="single"/>
        </w:rPr>
        <w:t>日(</w:t>
      </w:r>
      <w:r w:rsidR="00F61B0D">
        <w:rPr>
          <w:rFonts w:ascii="標楷體" w:eastAsia="標楷體" w:hAnsi="標楷體" w:hint="eastAsia"/>
          <w:u w:val="single"/>
        </w:rPr>
        <w:t>星期五</w:t>
      </w:r>
      <w:r w:rsidRPr="0081614D">
        <w:rPr>
          <w:rFonts w:ascii="標楷體" w:eastAsia="標楷體" w:hAnsi="標楷體" w:hint="eastAsia"/>
          <w:u w:val="single"/>
        </w:rPr>
        <w:t>)截止</w:t>
      </w:r>
      <w:r w:rsidRPr="00E05428">
        <w:rPr>
          <w:rFonts w:ascii="標楷體" w:eastAsia="標楷體" w:hAnsi="標楷體" w:hint="eastAsia"/>
        </w:rPr>
        <w:t>（以郵戳為憑）。</w:t>
      </w:r>
    </w:p>
    <w:p w14:paraId="0FF0D2EE" w14:textId="77777777" w:rsidR="00107B01" w:rsidRDefault="00C5286E" w:rsidP="00107B01">
      <w:pPr>
        <w:spacing w:before="180"/>
        <w:ind w:leftChars="825" w:left="5245" w:hangingChars="8162" w:hanging="3265"/>
        <w:contextualSpacing/>
        <w:mirrorIndents/>
        <w:rPr>
          <w:rFonts w:ascii="標楷體" w:eastAsia="標楷體" w:hAnsi="標楷體"/>
        </w:rPr>
      </w:pPr>
      <w:r w:rsidRPr="00E05428">
        <w:rPr>
          <w:rFonts w:ascii="標楷體" w:eastAsia="標楷體" w:hAnsi="標楷體" w:hint="eastAsia"/>
          <w:sz w:val="4"/>
          <w:szCs w:val="4"/>
        </w:rPr>
        <w:t xml:space="preserve"> </w:t>
      </w:r>
      <w:r w:rsidRPr="00E05428">
        <w:rPr>
          <w:rFonts w:ascii="標楷體" w:eastAsia="標楷體" w:hAnsi="標楷體" w:hint="eastAsia"/>
        </w:rPr>
        <w:t>(二).報名方式：</w:t>
      </w:r>
    </w:p>
    <w:p w14:paraId="24D8A23E" w14:textId="77777777" w:rsidR="00107B01" w:rsidRPr="00107B01" w:rsidRDefault="00107B01" w:rsidP="00107B01">
      <w:pPr>
        <w:spacing w:before="180"/>
        <w:ind w:leftChars="825" w:left="21569" w:hangingChars="8162" w:hanging="19589"/>
        <w:contextualSpacing/>
        <w:mirrorIndents/>
        <w:rPr>
          <w:rFonts w:ascii="標楷體" w:eastAsia="標楷體" w:hAnsi="標楷體"/>
        </w:rPr>
      </w:pPr>
      <w:r>
        <w:rPr>
          <w:rFonts w:ascii="標楷體" w:eastAsia="標楷體" w:hAnsi="標楷體" w:hint="eastAsia"/>
        </w:rPr>
        <w:t>1.</w:t>
      </w:r>
      <w:r w:rsidRPr="00107B01">
        <w:rPr>
          <w:rFonts w:ascii="標楷體" w:eastAsia="標楷體" w:hAnsi="標楷體" w:hint="eastAsia"/>
        </w:rPr>
        <w:t>網路報名︰請掃描報名表所附QR Code或以提供之表單連結進行網路報名</w:t>
      </w:r>
    </w:p>
    <w:p w14:paraId="25D4FDB1" w14:textId="77777777" w:rsidR="00C5286E" w:rsidRPr="00E05428" w:rsidRDefault="00107B01" w:rsidP="00107B01">
      <w:pPr>
        <w:spacing w:before="180"/>
        <w:ind w:leftChars="828" w:left="4111" w:hangingChars="885" w:hanging="2124"/>
        <w:contextualSpacing/>
        <w:mirrorIndents/>
        <w:rPr>
          <w:rFonts w:ascii="標楷體" w:eastAsia="標楷體" w:hAnsi="標楷體"/>
        </w:rPr>
      </w:pPr>
      <w:r>
        <w:rPr>
          <w:rFonts w:ascii="標楷體" w:eastAsia="標楷體" w:hAnsi="標楷體" w:hint="eastAsia"/>
        </w:rPr>
        <w:t>2.</w:t>
      </w:r>
      <w:r w:rsidRPr="00107B01">
        <w:rPr>
          <w:rFonts w:ascii="標楷體" w:eastAsia="標楷體" w:hAnsi="標楷體" w:hint="eastAsia"/>
        </w:rPr>
        <w:t>電郵報名︰tdsc8899@gmail.com</w:t>
      </w:r>
    </w:p>
    <w:p w14:paraId="7715289E" w14:textId="77777777" w:rsidR="005615C6" w:rsidRDefault="005615C6" w:rsidP="005615C6">
      <w:pPr>
        <w:spacing w:beforeLines="0" w:line="280" w:lineRule="exact"/>
        <w:ind w:leftChars="532" w:left="3826" w:hangingChars="1062" w:hanging="2549"/>
        <w:rPr>
          <w:rFonts w:ascii="標楷體" w:eastAsia="標楷體" w:hAnsi="標楷體"/>
        </w:rPr>
      </w:pPr>
      <w:r>
        <w:rPr>
          <w:rFonts w:ascii="標楷體" w:eastAsia="標楷體" w:hAnsi="標楷體" w:hint="eastAsia"/>
        </w:rPr>
        <w:t xml:space="preserve">      </w:t>
      </w:r>
      <w:r w:rsidR="00C5286E" w:rsidRPr="00E05428">
        <w:rPr>
          <w:rFonts w:ascii="標楷體" w:eastAsia="標楷體" w:hAnsi="標楷體" w:hint="eastAsia"/>
        </w:rPr>
        <w:t>(三).</w:t>
      </w:r>
      <w:r w:rsidRPr="005615C6">
        <w:rPr>
          <w:rFonts w:ascii="標楷體" w:eastAsia="標楷體" w:hAnsi="標楷體" w:hint="eastAsia"/>
        </w:rPr>
        <w:t xml:space="preserve"> </w:t>
      </w:r>
      <w:r>
        <w:rPr>
          <w:rFonts w:ascii="標楷體" w:eastAsia="標楷體" w:hAnsi="標楷體" w:hint="eastAsia"/>
        </w:rPr>
        <w:t>報名方式說明</w:t>
      </w:r>
      <w:r w:rsidRPr="00E05428">
        <w:rPr>
          <w:rFonts w:ascii="標楷體" w:eastAsia="標楷體" w:hAnsi="標楷體" w:hint="eastAsia"/>
        </w:rPr>
        <w:t>：</w:t>
      </w:r>
    </w:p>
    <w:p w14:paraId="01C433E2" w14:textId="77777777" w:rsidR="005615C6" w:rsidRPr="00107B01" w:rsidRDefault="005615C6" w:rsidP="005615C6">
      <w:pPr>
        <w:spacing w:beforeLines="0" w:line="280" w:lineRule="exact"/>
        <w:ind w:leftChars="827" w:left="2266" w:hangingChars="117" w:hanging="281"/>
        <w:rPr>
          <w:rFonts w:ascii="標楷體" w:eastAsia="標楷體" w:hAnsi="標楷體"/>
          <w:szCs w:val="24"/>
        </w:rPr>
      </w:pPr>
      <w:r w:rsidRPr="00107B01">
        <w:rPr>
          <w:rFonts w:ascii="標楷體" w:eastAsia="標楷體" w:hAnsi="標楷體" w:hint="eastAsia"/>
          <w:szCs w:val="24"/>
        </w:rPr>
        <w:t>1.請下載報名表檔案填寫後，以word或PDF</w:t>
      </w:r>
      <w:r>
        <w:rPr>
          <w:rFonts w:ascii="標楷體" w:eastAsia="標楷體" w:hAnsi="標楷體" w:hint="eastAsia"/>
          <w:szCs w:val="24"/>
        </w:rPr>
        <w:t>、照片任一種</w:t>
      </w:r>
      <w:r w:rsidRPr="00107B01">
        <w:rPr>
          <w:rFonts w:ascii="標楷體" w:eastAsia="標楷體" w:hAnsi="標楷體" w:hint="eastAsia"/>
          <w:szCs w:val="24"/>
        </w:rPr>
        <w:t>格式將檔案上傳至報名之網站表單</w:t>
      </w:r>
    </w:p>
    <w:p w14:paraId="5F070997" w14:textId="77777777" w:rsidR="005615C6" w:rsidRPr="00107B01" w:rsidRDefault="005615C6" w:rsidP="005615C6">
      <w:pPr>
        <w:spacing w:beforeLines="0" w:line="280" w:lineRule="exact"/>
        <w:ind w:leftChars="827" w:left="2266" w:hangingChars="117" w:hanging="281"/>
        <w:rPr>
          <w:rFonts w:ascii="標楷體" w:eastAsia="標楷體" w:hAnsi="標楷體"/>
          <w:szCs w:val="24"/>
        </w:rPr>
      </w:pPr>
      <w:r w:rsidRPr="00107B01">
        <w:rPr>
          <w:rFonts w:ascii="標楷體" w:eastAsia="標楷體" w:hAnsi="標楷體" w:hint="eastAsia"/>
          <w:szCs w:val="24"/>
        </w:rPr>
        <w:t>3.請下載報名表檔案填寫後，以word或PDF</w:t>
      </w:r>
      <w:r>
        <w:rPr>
          <w:rFonts w:ascii="標楷體" w:eastAsia="標楷體" w:hAnsi="標楷體" w:hint="eastAsia"/>
          <w:szCs w:val="24"/>
        </w:rPr>
        <w:t>、照片任一種</w:t>
      </w:r>
      <w:r w:rsidRPr="00107B01">
        <w:rPr>
          <w:rFonts w:ascii="標楷體" w:eastAsia="標楷體" w:hAnsi="標楷體" w:hint="eastAsia"/>
          <w:szCs w:val="24"/>
        </w:rPr>
        <w:t>格式將檔案格式寄送電子郵件報名(以寄件日期為準)</w:t>
      </w:r>
    </w:p>
    <w:p w14:paraId="2C07D14E" w14:textId="77777777" w:rsidR="005615C6" w:rsidRPr="00107B01" w:rsidRDefault="005615C6" w:rsidP="005615C6">
      <w:pPr>
        <w:spacing w:beforeLines="0" w:line="280" w:lineRule="exact"/>
        <w:ind w:leftChars="828" w:left="3823" w:hangingChars="765" w:hanging="1836"/>
        <w:rPr>
          <w:rFonts w:ascii="標楷體" w:eastAsia="標楷體" w:hAnsi="標楷體"/>
          <w:szCs w:val="24"/>
        </w:rPr>
      </w:pPr>
      <w:r w:rsidRPr="00107B01">
        <w:rPr>
          <w:rFonts w:ascii="標楷體" w:eastAsia="標楷體" w:hAnsi="標楷體" w:hint="eastAsia"/>
          <w:szCs w:val="24"/>
        </w:rPr>
        <w:t xml:space="preserve">4.如有問題可請聯絡諮詢 </w:t>
      </w:r>
      <w:r w:rsidRPr="00107B01">
        <w:rPr>
          <w:rFonts w:ascii="標楷體" w:eastAsia="標楷體" w:hAnsi="標楷體" w:hint="eastAsia"/>
          <w:szCs w:val="24"/>
          <w:u w:val="single"/>
        </w:rPr>
        <w:t>張國緯 0986324513</w:t>
      </w:r>
      <w:r w:rsidRPr="00107B01">
        <w:rPr>
          <w:rFonts w:ascii="標楷體" w:eastAsia="標楷體" w:hAnsi="標楷體" w:hint="eastAsia"/>
          <w:szCs w:val="24"/>
        </w:rPr>
        <w:t>(號碼亦可加LINE)</w:t>
      </w:r>
    </w:p>
    <w:p w14:paraId="42F579F3" w14:textId="77777777" w:rsidR="00107B01" w:rsidRPr="005615C6" w:rsidRDefault="005615C6" w:rsidP="005615C6">
      <w:pPr>
        <w:spacing w:before="180"/>
        <w:ind w:firstLineChars="827" w:firstLine="1985"/>
        <w:contextualSpacing/>
        <w:mirrorIndents/>
        <w:rPr>
          <w:rFonts w:ascii="標楷體" w:eastAsia="標楷體" w:hAnsi="標楷體"/>
        </w:rPr>
      </w:pPr>
      <w:r w:rsidRPr="00E05428">
        <w:rPr>
          <w:rFonts w:ascii="標楷體" w:eastAsia="標楷體" w:hAnsi="標楷體" w:hint="eastAsia"/>
        </w:rPr>
        <w:t>(四).</w:t>
      </w:r>
      <w:r w:rsidRPr="005615C6">
        <w:rPr>
          <w:rFonts w:ascii="標楷體" w:eastAsia="標楷體" w:hAnsi="標楷體" w:hint="eastAsia"/>
        </w:rPr>
        <w:t xml:space="preserve"> </w:t>
      </w:r>
      <w:r w:rsidRPr="00E05428">
        <w:rPr>
          <w:rFonts w:ascii="標楷體" w:eastAsia="標楷體" w:hAnsi="標楷體" w:hint="eastAsia"/>
        </w:rPr>
        <w:t>報名費</w:t>
      </w:r>
      <w:r>
        <w:rPr>
          <w:rFonts w:ascii="標楷體" w:eastAsia="標楷體" w:hAnsi="標楷體" w:hint="eastAsia"/>
        </w:rPr>
        <w:t>用</w:t>
      </w:r>
      <w:r w:rsidRPr="00E05428">
        <w:rPr>
          <w:rFonts w:ascii="標楷體" w:eastAsia="標楷體" w:hAnsi="標楷體" w:hint="eastAsia"/>
        </w:rPr>
        <w:t>：參賽選手每人新台幣100</w:t>
      </w:r>
      <w:r>
        <w:rPr>
          <w:rFonts w:ascii="標楷體" w:eastAsia="標楷體" w:hAnsi="標楷體" w:hint="eastAsia"/>
        </w:rPr>
        <w:t>元（比賽當日報到時現場繳交）</w:t>
      </w:r>
    </w:p>
    <w:p w14:paraId="5E54263C" w14:textId="77777777" w:rsidR="00C5286E" w:rsidRPr="00E05428" w:rsidRDefault="00C5286E" w:rsidP="00107B01">
      <w:pPr>
        <w:spacing w:before="180"/>
        <w:contextualSpacing/>
        <w:mirrorIndents/>
        <w:rPr>
          <w:rFonts w:ascii="標楷體" w:eastAsia="標楷體" w:hAnsi="標楷體"/>
        </w:rPr>
      </w:pPr>
      <w:r w:rsidRPr="00E05428">
        <w:rPr>
          <w:rFonts w:ascii="標楷體" w:eastAsia="標楷體" w:hAnsi="標楷體" w:hint="eastAsia"/>
        </w:rPr>
        <w:lastRenderedPageBreak/>
        <w:t>十二、比賽辦法：(一).比賽制度：除了聽障男、女社會組、肢障男、女(上、下肢)站立組及視障男、女B2、B3組等六組均採六局總分交換球道制之外，其餘組別均採三局總分固定球道制，及輔具組採二局總分制。遇總分相同時，採最後一局成績高分者為優勝，如再同分時，以最後一局最後一格分數高分者為優勝，並以此類推。</w:t>
      </w:r>
    </w:p>
    <w:p w14:paraId="5D4BA629" w14:textId="77777777" w:rsidR="00C5286E" w:rsidRPr="00E05428" w:rsidRDefault="00C5286E" w:rsidP="00C5286E">
      <w:pPr>
        <w:spacing w:before="180"/>
        <w:ind w:left="3684" w:hangingChars="1535" w:hanging="3684"/>
        <w:contextualSpacing/>
        <w:mirrorIndents/>
        <w:rPr>
          <w:rFonts w:ascii="標楷體" w:eastAsia="標楷體" w:hAnsi="標楷體"/>
        </w:rPr>
      </w:pPr>
      <w:r w:rsidRPr="00E05428">
        <w:rPr>
          <w:rFonts w:ascii="標楷體" w:eastAsia="標楷體" w:hAnsi="標楷體" w:hint="eastAsia"/>
        </w:rPr>
        <w:t xml:space="preserve">              </w:t>
      </w:r>
      <w:r w:rsidRPr="00E05428">
        <w:rPr>
          <w:rFonts w:ascii="標楷體" w:eastAsia="標楷體" w:hAnsi="標楷體"/>
          <w:sz w:val="4"/>
        </w:rPr>
        <w:t xml:space="preserve">         </w:t>
      </w:r>
      <w:r w:rsidRPr="00E05428">
        <w:rPr>
          <w:rFonts w:ascii="標楷體" w:eastAsia="標楷體" w:hAnsi="標楷體" w:hint="eastAsia"/>
          <w:sz w:val="4"/>
        </w:rPr>
        <w:t xml:space="preserve"> 　　</w:t>
      </w:r>
      <w:r w:rsidRPr="00E05428">
        <w:rPr>
          <w:rFonts w:ascii="標楷體" w:eastAsia="標楷體" w:hAnsi="標楷體"/>
          <w:sz w:val="4"/>
        </w:rPr>
        <w:t xml:space="preserve">  </w:t>
      </w:r>
      <w:r w:rsidRPr="00E05428">
        <w:rPr>
          <w:rFonts w:ascii="標楷體" w:eastAsia="標楷體" w:hAnsi="標楷體" w:hint="eastAsia"/>
        </w:rPr>
        <w:t>(二).比賽方式：為掌握比賽時間，大會得視各組報名人數決定該組是否先舉行初賽或直接進行三局(或六局)總分決賽，各類組無論採行何種方式進行比賽，一經大會決定，參賽者不得提出任何異議。</w:t>
      </w:r>
    </w:p>
    <w:p w14:paraId="3A324EFB" w14:textId="77777777" w:rsidR="00C5286E" w:rsidRPr="00E05428" w:rsidRDefault="00C5286E" w:rsidP="00C5286E">
      <w:pPr>
        <w:spacing w:before="180"/>
        <w:contextualSpacing/>
        <w:mirrorIndents/>
        <w:rPr>
          <w:rFonts w:ascii="標楷體" w:eastAsia="標楷體" w:hAnsi="標楷體"/>
        </w:rPr>
      </w:pPr>
      <w:r w:rsidRPr="00E05428">
        <w:rPr>
          <w:rFonts w:ascii="標楷體" w:eastAsia="標楷體" w:hAnsi="標楷體" w:hint="eastAsia"/>
        </w:rPr>
        <w:t xml:space="preserve">              </w:t>
      </w:r>
      <w:r w:rsidRPr="00E05428">
        <w:rPr>
          <w:rFonts w:ascii="標楷體" w:eastAsia="標楷體" w:hAnsi="標楷體"/>
          <w:sz w:val="4"/>
        </w:rPr>
        <w:t xml:space="preserve">         </w:t>
      </w:r>
      <w:r w:rsidRPr="00E05428">
        <w:rPr>
          <w:rFonts w:ascii="標楷體" w:eastAsia="標楷體" w:hAnsi="標楷體" w:hint="eastAsia"/>
          <w:sz w:val="4"/>
        </w:rPr>
        <w:t xml:space="preserve"> </w:t>
      </w:r>
      <w:r w:rsidRPr="00E05428">
        <w:rPr>
          <w:rFonts w:ascii="標楷體" w:eastAsia="標楷體" w:hAnsi="標楷體"/>
          <w:sz w:val="4"/>
        </w:rPr>
        <w:t xml:space="preserve">  </w:t>
      </w:r>
      <w:r w:rsidRPr="00E05428">
        <w:rPr>
          <w:rFonts w:ascii="標楷體" w:eastAsia="標楷體" w:hAnsi="標楷體" w:hint="eastAsia"/>
          <w:sz w:val="4"/>
        </w:rPr>
        <w:t xml:space="preserve">　　</w:t>
      </w:r>
      <w:r w:rsidRPr="00E05428">
        <w:rPr>
          <w:rFonts w:ascii="標楷體" w:eastAsia="標楷體" w:hAnsi="標楷體" w:hint="eastAsia"/>
        </w:rPr>
        <w:t>(三).比賽規則：採中華民國保齡球協會審定之最新保齡球比賽規則。</w:t>
      </w:r>
    </w:p>
    <w:p w14:paraId="370CD617" w14:textId="77777777" w:rsidR="00C5286E" w:rsidRPr="00E05428" w:rsidRDefault="00C5286E" w:rsidP="00C5286E">
      <w:pPr>
        <w:spacing w:before="180"/>
        <w:contextualSpacing/>
        <w:mirrorIndents/>
        <w:rPr>
          <w:rFonts w:ascii="標楷體" w:eastAsia="標楷體" w:hAnsi="標楷體"/>
        </w:rPr>
      </w:pPr>
      <w:r w:rsidRPr="00E05428">
        <w:rPr>
          <w:rFonts w:ascii="標楷體" w:eastAsia="標楷體" w:hAnsi="標楷體" w:hint="eastAsia"/>
        </w:rPr>
        <w:t xml:space="preserve">              </w:t>
      </w:r>
      <w:r w:rsidRPr="00E05428">
        <w:rPr>
          <w:rFonts w:ascii="標楷體" w:eastAsia="標楷體" w:hAnsi="標楷體"/>
          <w:sz w:val="4"/>
        </w:rPr>
        <w:t xml:space="preserve">         </w:t>
      </w:r>
      <w:r w:rsidRPr="00E05428">
        <w:rPr>
          <w:rFonts w:ascii="標楷體" w:eastAsia="標楷體" w:hAnsi="標楷體" w:hint="eastAsia"/>
          <w:sz w:val="4"/>
        </w:rPr>
        <w:t xml:space="preserve"> </w:t>
      </w:r>
      <w:r w:rsidRPr="00E05428">
        <w:rPr>
          <w:rFonts w:ascii="標楷體" w:eastAsia="標楷體" w:hAnsi="標楷體"/>
          <w:sz w:val="4"/>
        </w:rPr>
        <w:t xml:space="preserve"> </w:t>
      </w:r>
      <w:r w:rsidRPr="00E05428">
        <w:rPr>
          <w:rFonts w:ascii="標楷體" w:eastAsia="標楷體" w:hAnsi="標楷體" w:hint="eastAsia"/>
          <w:sz w:val="4"/>
        </w:rPr>
        <w:t xml:space="preserve">　　</w:t>
      </w:r>
      <w:r w:rsidRPr="00E05428">
        <w:rPr>
          <w:rFonts w:ascii="標楷體" w:eastAsia="標楷體" w:hAnsi="標楷體"/>
          <w:sz w:val="4"/>
        </w:rPr>
        <w:t xml:space="preserve"> </w:t>
      </w:r>
      <w:r w:rsidRPr="00E05428">
        <w:rPr>
          <w:rFonts w:ascii="標楷體" w:eastAsia="標楷體" w:hAnsi="標楷體" w:hint="eastAsia"/>
        </w:rPr>
        <w:t>(四).參賽者最遲需於比賽前30</w:t>
      </w:r>
      <w:r w:rsidR="00A378CF">
        <w:rPr>
          <w:rFonts w:ascii="標楷體" w:eastAsia="標楷體" w:hAnsi="標楷體" w:hint="eastAsia"/>
        </w:rPr>
        <w:t>分鐘完成報到</w:t>
      </w:r>
      <w:r w:rsidRPr="00E05428">
        <w:rPr>
          <w:rFonts w:ascii="標楷體" w:eastAsia="標楷體" w:hAnsi="標楷體" w:hint="eastAsia"/>
        </w:rPr>
        <w:t>手續方得下場比賽。</w:t>
      </w:r>
    </w:p>
    <w:p w14:paraId="027E0135" w14:textId="77777777" w:rsidR="00C5286E" w:rsidRPr="00E05428" w:rsidRDefault="00C5286E" w:rsidP="00C5286E">
      <w:pPr>
        <w:spacing w:before="180"/>
        <w:ind w:left="2693" w:hangingChars="1122" w:hanging="2693"/>
        <w:contextualSpacing/>
        <w:mirrorIndents/>
        <w:rPr>
          <w:rFonts w:ascii="標楷體" w:eastAsia="標楷體" w:hAnsi="標楷體"/>
        </w:rPr>
      </w:pPr>
      <w:r w:rsidRPr="00E05428">
        <w:rPr>
          <w:rFonts w:ascii="標楷體" w:eastAsia="標楷體" w:hAnsi="標楷體" w:hint="eastAsia"/>
        </w:rPr>
        <w:t xml:space="preserve">              </w:t>
      </w:r>
      <w:r w:rsidRPr="00E05428">
        <w:rPr>
          <w:rFonts w:ascii="標楷體" w:eastAsia="標楷體" w:hAnsi="標楷體"/>
          <w:sz w:val="4"/>
        </w:rPr>
        <w:t xml:space="preserve">         </w:t>
      </w:r>
      <w:r w:rsidRPr="00E05428">
        <w:rPr>
          <w:rFonts w:ascii="標楷體" w:eastAsia="標楷體" w:hAnsi="標楷體" w:hint="eastAsia"/>
          <w:sz w:val="4"/>
        </w:rPr>
        <w:t xml:space="preserve"> </w:t>
      </w:r>
      <w:r w:rsidRPr="00E05428">
        <w:rPr>
          <w:rFonts w:ascii="標楷體" w:eastAsia="標楷體" w:hAnsi="標楷體"/>
          <w:sz w:val="4"/>
        </w:rPr>
        <w:t xml:space="preserve"> </w:t>
      </w:r>
      <w:r w:rsidRPr="00E05428">
        <w:rPr>
          <w:rFonts w:ascii="標楷體" w:eastAsia="標楷體" w:hAnsi="標楷體" w:hint="eastAsia"/>
          <w:sz w:val="4"/>
        </w:rPr>
        <w:t xml:space="preserve">　　</w:t>
      </w:r>
      <w:r w:rsidRPr="00E05428">
        <w:rPr>
          <w:rFonts w:ascii="標楷體" w:eastAsia="標楷體" w:hAnsi="標楷體"/>
          <w:sz w:val="4"/>
        </w:rPr>
        <w:t xml:space="preserve"> </w:t>
      </w:r>
      <w:r w:rsidRPr="00E05428">
        <w:rPr>
          <w:rFonts w:ascii="標楷體" w:eastAsia="標楷體" w:hAnsi="標楷體" w:hint="eastAsia"/>
        </w:rPr>
        <w:t>(五).參賽者必須隨身配帶大會之活動識別證及備妥身心障礙手冊正本，遇有資格爭議而無法提出身份證明者，不得參加比賽。</w:t>
      </w:r>
    </w:p>
    <w:p w14:paraId="3701015B" w14:textId="77777777" w:rsidR="00C5286E" w:rsidRPr="00E05428" w:rsidRDefault="00C5286E" w:rsidP="00C5286E">
      <w:pPr>
        <w:spacing w:before="180"/>
        <w:ind w:left="2693" w:hangingChars="1122" w:hanging="2693"/>
        <w:contextualSpacing/>
        <w:mirrorIndents/>
        <w:rPr>
          <w:rFonts w:ascii="標楷體" w:eastAsia="標楷體" w:hAnsi="標楷體"/>
        </w:rPr>
      </w:pPr>
      <w:r w:rsidRPr="00E05428">
        <w:rPr>
          <w:rFonts w:ascii="標楷體" w:eastAsia="標楷體" w:hAnsi="標楷體" w:hint="eastAsia"/>
        </w:rPr>
        <w:t xml:space="preserve">              </w:t>
      </w:r>
      <w:r w:rsidRPr="00E05428">
        <w:rPr>
          <w:rFonts w:ascii="標楷體" w:eastAsia="標楷體" w:hAnsi="標楷體"/>
          <w:sz w:val="4"/>
        </w:rPr>
        <w:t xml:space="preserve">         </w:t>
      </w:r>
      <w:r w:rsidRPr="00E05428">
        <w:rPr>
          <w:rFonts w:ascii="標楷體" w:eastAsia="標楷體" w:hAnsi="標楷體" w:hint="eastAsia"/>
          <w:sz w:val="4"/>
        </w:rPr>
        <w:t xml:space="preserve"> </w:t>
      </w:r>
      <w:r w:rsidRPr="00E05428">
        <w:rPr>
          <w:rFonts w:ascii="標楷體" w:eastAsia="標楷體" w:hAnsi="標楷體"/>
          <w:sz w:val="4"/>
        </w:rPr>
        <w:t xml:space="preserve"> </w:t>
      </w:r>
      <w:r w:rsidRPr="00E05428">
        <w:rPr>
          <w:rFonts w:ascii="標楷體" w:eastAsia="標楷體" w:hAnsi="標楷體" w:hint="eastAsia"/>
          <w:sz w:val="4"/>
        </w:rPr>
        <w:t xml:space="preserve">　　</w:t>
      </w:r>
      <w:r w:rsidRPr="00E05428">
        <w:rPr>
          <w:rFonts w:ascii="標楷體" w:eastAsia="標楷體" w:hAnsi="標楷體"/>
          <w:sz w:val="4"/>
        </w:rPr>
        <w:t xml:space="preserve"> </w:t>
      </w:r>
      <w:r w:rsidRPr="00E05428">
        <w:rPr>
          <w:rFonts w:ascii="標楷體" w:eastAsia="標楷體" w:hAnsi="標楷體" w:hint="eastAsia"/>
        </w:rPr>
        <w:t>(六).參賽者如有冒名頂替及資格不符者，即取消其參賽權，已賽之成績作廢，並處罰停止其參加下一屆比賽之權利，不得有任何異議。</w:t>
      </w:r>
    </w:p>
    <w:p w14:paraId="3C9DD541" w14:textId="77777777" w:rsidR="00C5286E" w:rsidRPr="00E05428" w:rsidRDefault="00C5286E" w:rsidP="00C5286E">
      <w:pPr>
        <w:spacing w:before="180"/>
        <w:contextualSpacing/>
        <w:mirrorIndents/>
        <w:rPr>
          <w:rFonts w:ascii="標楷體" w:eastAsia="標楷體" w:hAnsi="標楷體"/>
        </w:rPr>
      </w:pPr>
      <w:r w:rsidRPr="00E05428">
        <w:rPr>
          <w:rFonts w:ascii="標楷體" w:eastAsia="標楷體" w:hAnsi="標楷體" w:hint="eastAsia"/>
        </w:rPr>
        <w:t xml:space="preserve">              </w:t>
      </w:r>
      <w:r w:rsidRPr="00E05428">
        <w:rPr>
          <w:rFonts w:ascii="標楷體" w:eastAsia="標楷體" w:hAnsi="標楷體"/>
          <w:sz w:val="4"/>
        </w:rPr>
        <w:t xml:space="preserve">         </w:t>
      </w:r>
      <w:r w:rsidRPr="00E05428">
        <w:rPr>
          <w:rFonts w:ascii="標楷體" w:eastAsia="標楷體" w:hAnsi="標楷體" w:hint="eastAsia"/>
          <w:sz w:val="4"/>
        </w:rPr>
        <w:t xml:space="preserve"> </w:t>
      </w:r>
      <w:r w:rsidRPr="00E05428">
        <w:rPr>
          <w:rFonts w:ascii="標楷體" w:eastAsia="標楷體" w:hAnsi="標楷體"/>
          <w:sz w:val="4"/>
        </w:rPr>
        <w:t xml:space="preserve"> </w:t>
      </w:r>
      <w:r w:rsidRPr="00E05428">
        <w:rPr>
          <w:rFonts w:ascii="標楷體" w:eastAsia="標楷體" w:hAnsi="標楷體" w:hint="eastAsia"/>
          <w:sz w:val="4"/>
        </w:rPr>
        <w:t xml:space="preserve">　　</w:t>
      </w:r>
      <w:r w:rsidRPr="00E05428">
        <w:rPr>
          <w:rFonts w:ascii="標楷體" w:eastAsia="標楷體" w:hAnsi="標楷體"/>
          <w:sz w:val="4"/>
        </w:rPr>
        <w:t xml:space="preserve"> </w:t>
      </w:r>
      <w:r w:rsidRPr="00E05428">
        <w:rPr>
          <w:rFonts w:ascii="標楷體" w:eastAsia="標楷體" w:hAnsi="標楷體" w:hint="eastAsia"/>
        </w:rPr>
        <w:t>(七).各組報名人數不足時，大會有權安排進行併組比賽，唯若有男、女進行</w:t>
      </w:r>
    </w:p>
    <w:p w14:paraId="0E0AFD40" w14:textId="77777777" w:rsidR="00C5286E" w:rsidRPr="00E05428" w:rsidRDefault="00C5286E" w:rsidP="00C5286E">
      <w:pPr>
        <w:spacing w:before="180"/>
        <w:ind w:firstLineChars="1100" w:firstLine="2640"/>
        <w:contextualSpacing/>
        <w:mirrorIndents/>
        <w:rPr>
          <w:rFonts w:ascii="標楷體" w:eastAsia="標楷體" w:hAnsi="標楷體"/>
        </w:rPr>
      </w:pPr>
      <w:r w:rsidRPr="00E05428">
        <w:rPr>
          <w:rFonts w:ascii="標楷體" w:eastAsia="標楷體" w:hAnsi="標楷體" w:hint="eastAsia"/>
        </w:rPr>
        <w:t>併組比賽時，女子組每局應加計10分。</w:t>
      </w:r>
    </w:p>
    <w:p w14:paraId="56A24389" w14:textId="77777777" w:rsidR="00C5286E" w:rsidRPr="00E05428" w:rsidRDefault="00C5286E" w:rsidP="00C5286E">
      <w:pPr>
        <w:spacing w:before="180"/>
        <w:ind w:leftChars="50" w:left="2693" w:hangingChars="1072" w:hanging="2573"/>
        <w:contextualSpacing/>
        <w:mirrorIndents/>
        <w:rPr>
          <w:rFonts w:ascii="標楷體" w:eastAsia="標楷體" w:hAnsi="標楷體"/>
        </w:rPr>
      </w:pPr>
      <w:r w:rsidRPr="00E05428">
        <w:rPr>
          <w:rFonts w:ascii="標楷體" w:eastAsia="標楷體" w:hAnsi="標楷體" w:hint="eastAsia"/>
        </w:rPr>
        <w:t xml:space="preserve">              </w:t>
      </w:r>
      <w:r w:rsidRPr="00E05428">
        <w:rPr>
          <w:rFonts w:ascii="標楷體" w:eastAsia="標楷體" w:hAnsi="標楷體"/>
          <w:sz w:val="4"/>
        </w:rPr>
        <w:t xml:space="preserve">         </w:t>
      </w:r>
      <w:r w:rsidRPr="00E05428">
        <w:rPr>
          <w:rFonts w:ascii="標楷體" w:eastAsia="標楷體" w:hAnsi="標楷體" w:hint="eastAsia"/>
          <w:sz w:val="4"/>
        </w:rPr>
        <w:t xml:space="preserve"> </w:t>
      </w:r>
      <w:r w:rsidRPr="00E05428">
        <w:rPr>
          <w:rFonts w:ascii="標楷體" w:eastAsia="標楷體" w:hAnsi="標楷體"/>
          <w:sz w:val="4"/>
        </w:rPr>
        <w:t xml:space="preserve"> </w:t>
      </w:r>
      <w:r w:rsidRPr="00E05428">
        <w:rPr>
          <w:rFonts w:ascii="標楷體" w:eastAsia="標楷體" w:hAnsi="標楷體" w:hint="eastAsia"/>
          <w:sz w:val="4"/>
        </w:rPr>
        <w:t xml:space="preserve">　　</w:t>
      </w:r>
      <w:r w:rsidRPr="00E05428">
        <w:rPr>
          <w:rFonts w:ascii="標楷體" w:eastAsia="標楷體" w:hAnsi="標楷體"/>
          <w:sz w:val="4"/>
        </w:rPr>
        <w:t xml:space="preserve"> </w:t>
      </w:r>
      <w:r w:rsidRPr="00E05428">
        <w:rPr>
          <w:rFonts w:ascii="標楷體" w:eastAsia="標楷體" w:hAnsi="標楷體" w:hint="eastAsia"/>
        </w:rPr>
        <w:t>(八).爭議申訴：有關比賽爭議之申訴，應於賽前提出或爭議發生後半小時內         以書面向審判委員會提出，申訴以審判委員會之判決為終決。</w:t>
      </w:r>
    </w:p>
    <w:p w14:paraId="2A05BCF5" w14:textId="77777777" w:rsidR="00C5286E" w:rsidRPr="00E05428" w:rsidRDefault="00C5286E" w:rsidP="00C5286E">
      <w:pPr>
        <w:spacing w:before="180"/>
        <w:ind w:leftChars="50" w:left="2693" w:hangingChars="1072" w:hanging="2573"/>
        <w:contextualSpacing/>
        <w:mirrorIndents/>
        <w:rPr>
          <w:rFonts w:ascii="標楷體" w:eastAsia="標楷體" w:hAnsi="標楷體"/>
        </w:rPr>
      </w:pPr>
      <w:r w:rsidRPr="00E05428">
        <w:rPr>
          <w:rFonts w:ascii="標楷體" w:eastAsia="標楷體" w:hAnsi="標楷體" w:hint="eastAsia"/>
        </w:rPr>
        <w:t>十三、獎勵辦法：(一).參加人員由大會贈送紀念品一份(會後憑大會所製發之識別證兌換)，並提供比賽當日之午餐便當及現場供應茶水。</w:t>
      </w:r>
    </w:p>
    <w:p w14:paraId="392EC2D8" w14:textId="77777777" w:rsidR="00C5286E" w:rsidRPr="00E05428" w:rsidRDefault="00C5286E" w:rsidP="00C5286E">
      <w:pPr>
        <w:spacing w:before="180"/>
        <w:ind w:left="2551" w:hangingChars="1063" w:hanging="2551"/>
        <w:contextualSpacing/>
        <w:mirrorIndents/>
        <w:rPr>
          <w:rFonts w:ascii="標楷體" w:eastAsia="標楷體" w:hAnsi="標楷體"/>
        </w:rPr>
      </w:pPr>
      <w:r w:rsidRPr="00E05428">
        <w:rPr>
          <w:rFonts w:ascii="標楷體" w:eastAsia="標楷體" w:hAnsi="標楷體" w:hint="eastAsia"/>
        </w:rPr>
        <w:t xml:space="preserve">              </w:t>
      </w:r>
      <w:r w:rsidRPr="00E05428">
        <w:rPr>
          <w:rFonts w:ascii="標楷體" w:eastAsia="標楷體" w:hAnsi="標楷體"/>
          <w:sz w:val="4"/>
        </w:rPr>
        <w:t xml:space="preserve">         </w:t>
      </w:r>
      <w:r w:rsidRPr="00E05428">
        <w:rPr>
          <w:rFonts w:ascii="標楷體" w:eastAsia="標楷體" w:hAnsi="標楷體" w:hint="eastAsia"/>
        </w:rPr>
        <w:t>(二).各組比賽若該組報名人數10(含)人以上時，取前六名頒發獎盃及獎品；9至8人時取五名，7至6人時取四名，5至4人時取三名，三人時取二名，二人時取一名，報名未達二人時，大會得</w:t>
      </w:r>
      <w:r w:rsidR="00CA6849" w:rsidRPr="00E05428">
        <w:rPr>
          <w:rFonts w:ascii="標楷體" w:eastAsia="標楷體" w:hAnsi="標楷體" w:hint="eastAsia"/>
        </w:rPr>
        <w:t>視情況調整或</w:t>
      </w:r>
      <w:r w:rsidRPr="00E05428">
        <w:rPr>
          <w:rFonts w:ascii="標楷體" w:eastAsia="標楷體" w:hAnsi="標楷體" w:hint="eastAsia"/>
        </w:rPr>
        <w:t>安排併組比賽。</w:t>
      </w:r>
    </w:p>
    <w:p w14:paraId="51F5A904" w14:textId="77777777" w:rsidR="00C5286E" w:rsidRDefault="00C5286E" w:rsidP="00C5286E">
      <w:pPr>
        <w:spacing w:before="180"/>
        <w:ind w:left="2551" w:hangingChars="1063" w:hanging="2551"/>
        <w:contextualSpacing/>
        <w:mirrorIndents/>
        <w:rPr>
          <w:rFonts w:ascii="標楷體" w:eastAsia="標楷體" w:hAnsi="標楷體"/>
        </w:rPr>
      </w:pPr>
      <w:r w:rsidRPr="00E05428">
        <w:rPr>
          <w:rFonts w:ascii="標楷體" w:eastAsia="標楷體" w:hAnsi="標楷體" w:hint="eastAsia"/>
        </w:rPr>
        <w:t xml:space="preserve">                (三).設立「火雞獎」獎項鼓勵賽事精彩表現參賽者，凡參賽者字第三次連續全倒(即俗稱火雞)起計算累積連續全倒之次數，並依次數頒給特別獎勵；累積連續全倒之次數，如有發生全倒中斷，即歸零開始重新計算，火雞獎特別獎勵於當局賽事結束後頒發。</w:t>
      </w:r>
    </w:p>
    <w:p w14:paraId="5861E268" w14:textId="77777777" w:rsidR="00D06C1A" w:rsidRPr="00E05428" w:rsidRDefault="00D06C1A" w:rsidP="00C5286E">
      <w:pPr>
        <w:spacing w:before="180"/>
        <w:ind w:left="2551" w:hangingChars="1063" w:hanging="2551"/>
        <w:contextualSpacing/>
        <w:mirrorIndents/>
        <w:rPr>
          <w:rFonts w:ascii="標楷體" w:eastAsia="標楷體" w:hAnsi="標楷體"/>
        </w:rPr>
      </w:pPr>
      <w:r>
        <w:rPr>
          <w:rFonts w:ascii="標楷體" w:eastAsia="標楷體" w:hAnsi="標楷體" w:hint="eastAsia"/>
        </w:rPr>
        <w:t xml:space="preserve">                (四).</w:t>
      </w:r>
      <w:r w:rsidR="00E551D9">
        <w:rPr>
          <w:rFonts w:ascii="標楷體" w:eastAsia="標楷體" w:hAnsi="標楷體" w:hint="eastAsia"/>
          <w:b/>
          <w:u w:val="single"/>
        </w:rPr>
        <w:t>本年度因應</w:t>
      </w:r>
      <w:r w:rsidRPr="008E3544">
        <w:rPr>
          <w:rFonts w:ascii="標楷體" w:eastAsia="標楷體" w:hAnsi="標楷體" w:hint="eastAsia"/>
          <w:b/>
          <w:u w:val="single"/>
        </w:rPr>
        <w:t>鼓勵</w:t>
      </w:r>
      <w:r w:rsidR="00B93AC6" w:rsidRPr="008E3544">
        <w:rPr>
          <w:rFonts w:ascii="標楷體" w:eastAsia="標楷體" w:hAnsi="標楷體" w:hint="eastAsia"/>
          <w:b/>
          <w:u w:val="single"/>
        </w:rPr>
        <w:t>參</w:t>
      </w:r>
      <w:r w:rsidR="00A20675">
        <w:rPr>
          <w:rFonts w:ascii="標楷體" w:eastAsia="標楷體" w:hAnsi="標楷體" w:hint="eastAsia"/>
          <w:b/>
          <w:u w:val="single"/>
        </w:rPr>
        <w:t>與運動，</w:t>
      </w:r>
      <w:r w:rsidRPr="008E3544">
        <w:rPr>
          <w:rFonts w:ascii="標楷體" w:eastAsia="標楷體" w:hAnsi="標楷體" w:hint="eastAsia"/>
          <w:b/>
          <w:u w:val="single"/>
        </w:rPr>
        <w:t>加設連續全倒獎項，連續兩次全倒即頒給特別獎勵，超過兩次以上則依火雞獎獎</w:t>
      </w:r>
      <w:r w:rsidR="00B93AC6" w:rsidRPr="008E3544">
        <w:rPr>
          <w:rFonts w:ascii="標楷體" w:eastAsia="標楷體" w:hAnsi="標楷體" w:hint="eastAsia"/>
          <w:b/>
          <w:u w:val="single"/>
        </w:rPr>
        <w:t>例</w:t>
      </w:r>
      <w:r w:rsidRPr="008E3544">
        <w:rPr>
          <w:rFonts w:ascii="標楷體" w:eastAsia="標楷體" w:hAnsi="標楷體" w:hint="eastAsia"/>
          <w:b/>
          <w:u w:val="single"/>
        </w:rPr>
        <w:t>計算(不重複計算獎勵)。</w:t>
      </w:r>
    </w:p>
    <w:p w14:paraId="3E379576" w14:textId="77777777" w:rsidR="00C5286E" w:rsidRPr="00E05428" w:rsidRDefault="00C5286E" w:rsidP="00C5286E">
      <w:pPr>
        <w:spacing w:before="180"/>
        <w:ind w:firstLineChars="50" w:firstLine="120"/>
        <w:contextualSpacing/>
        <w:mirrorIndents/>
        <w:rPr>
          <w:rFonts w:ascii="標楷體" w:eastAsia="標楷體" w:hAnsi="標楷體"/>
        </w:rPr>
      </w:pPr>
      <w:r w:rsidRPr="00E05428">
        <w:rPr>
          <w:rFonts w:ascii="標楷體" w:eastAsia="標楷體" w:hAnsi="標楷體" w:hint="eastAsia"/>
        </w:rPr>
        <w:t>十四、活動程序： 8:00   報到集合</w:t>
      </w:r>
    </w:p>
    <w:p w14:paraId="756D95FF" w14:textId="77777777" w:rsidR="00C5286E" w:rsidRPr="00E05428" w:rsidRDefault="00C5286E" w:rsidP="00C5286E">
      <w:pPr>
        <w:spacing w:before="180"/>
        <w:ind w:firstLineChars="50" w:firstLine="120"/>
        <w:contextualSpacing/>
        <w:mirrorIndents/>
        <w:rPr>
          <w:rFonts w:ascii="標楷體" w:eastAsia="標楷體" w:hAnsi="標楷體"/>
        </w:rPr>
      </w:pPr>
      <w:r w:rsidRPr="00E05428">
        <w:rPr>
          <w:rFonts w:ascii="標楷體" w:eastAsia="標楷體" w:hAnsi="標楷體" w:hint="eastAsia"/>
        </w:rPr>
        <w:t xml:space="preserve">                 8:30   保齡球比賽開始</w:t>
      </w:r>
      <w:r w:rsidRPr="00E05428">
        <w:rPr>
          <w:rFonts w:ascii="標楷體" w:eastAsia="標楷體" w:hAnsi="標楷體" w:hint="eastAsia"/>
          <w:b/>
          <w:sz w:val="20"/>
          <w:u w:val="single"/>
        </w:rPr>
        <w:t>(◆選手需於比賽開始前15分抵達出賽球道接受點名檢錄)</w:t>
      </w:r>
    </w:p>
    <w:p w14:paraId="08205871" w14:textId="77777777" w:rsidR="00C5286E" w:rsidRPr="00E05428" w:rsidRDefault="00C5286E" w:rsidP="00C5286E">
      <w:pPr>
        <w:spacing w:before="180"/>
        <w:ind w:firstLineChars="850" w:firstLine="2040"/>
        <w:contextualSpacing/>
        <w:mirrorIndents/>
        <w:rPr>
          <w:rFonts w:ascii="標楷體" w:eastAsia="標楷體" w:hAnsi="標楷體"/>
        </w:rPr>
      </w:pPr>
      <w:r w:rsidRPr="00E05428">
        <w:rPr>
          <w:rFonts w:ascii="標楷體" w:eastAsia="標楷體" w:hAnsi="標楷體" w:hint="eastAsia"/>
        </w:rPr>
        <w:t>10:30   開幕典禮</w:t>
      </w:r>
    </w:p>
    <w:p w14:paraId="5BEDA3D1" w14:textId="77777777" w:rsidR="00C5286E" w:rsidRPr="00E05428" w:rsidRDefault="00C5286E" w:rsidP="00C5286E">
      <w:pPr>
        <w:spacing w:before="180"/>
        <w:ind w:firstLineChars="850" w:firstLine="2040"/>
        <w:contextualSpacing/>
        <w:mirrorIndents/>
        <w:rPr>
          <w:rFonts w:ascii="標楷體" w:eastAsia="標楷體" w:hAnsi="標楷體"/>
        </w:rPr>
      </w:pPr>
      <w:r w:rsidRPr="00E05428">
        <w:rPr>
          <w:rFonts w:ascii="標楷體" w:eastAsia="標楷體" w:hAnsi="標楷體" w:hint="eastAsia"/>
        </w:rPr>
        <w:t>11:00   保齡球比賽(決賽)開始</w:t>
      </w:r>
    </w:p>
    <w:p w14:paraId="46B26EAE" w14:textId="77777777" w:rsidR="00C5286E" w:rsidRPr="00E05428" w:rsidRDefault="00C5286E" w:rsidP="00C5286E">
      <w:pPr>
        <w:spacing w:before="180"/>
        <w:contextualSpacing/>
        <w:mirrorIndents/>
        <w:rPr>
          <w:rFonts w:ascii="標楷體" w:eastAsia="標楷體" w:hAnsi="標楷體"/>
        </w:rPr>
      </w:pPr>
      <w:r w:rsidRPr="00E05428">
        <w:rPr>
          <w:rFonts w:ascii="標楷體" w:eastAsia="標楷體" w:hAnsi="標楷體" w:hint="eastAsia"/>
        </w:rPr>
        <w:t xml:space="preserve">                 14:00   頒獎、閉幕典禮(得視賽程進行</w:t>
      </w:r>
      <w:r w:rsidR="003C282E" w:rsidRPr="00E05428">
        <w:rPr>
          <w:rFonts w:ascii="標楷體" w:eastAsia="標楷體" w:hAnsi="標楷體" w:hint="eastAsia"/>
        </w:rPr>
        <w:t>及需要，調整頒獎、閉幕典禮</w:t>
      </w:r>
      <w:r w:rsidRPr="00E05428">
        <w:rPr>
          <w:rFonts w:ascii="標楷體" w:eastAsia="標楷體" w:hAnsi="標楷體" w:hint="eastAsia"/>
        </w:rPr>
        <w:t>)</w:t>
      </w:r>
    </w:p>
    <w:p w14:paraId="464CD650" w14:textId="77777777" w:rsidR="00C5286E" w:rsidRPr="00E05428" w:rsidRDefault="00C5286E" w:rsidP="00C5286E">
      <w:pPr>
        <w:spacing w:before="180"/>
        <w:ind w:firstLineChars="50" w:firstLine="120"/>
        <w:contextualSpacing/>
        <w:mirrorIndents/>
        <w:rPr>
          <w:rFonts w:ascii="標楷體" w:eastAsia="標楷體" w:hAnsi="標楷體"/>
        </w:rPr>
      </w:pPr>
      <w:r w:rsidRPr="00E05428">
        <w:rPr>
          <w:rFonts w:ascii="標楷體" w:eastAsia="標楷體" w:hAnsi="標楷體" w:hint="eastAsia"/>
        </w:rPr>
        <w:t>十五、如有未盡事宜，得提交大會籌備會議修正公布實施之。</w:t>
      </w:r>
    </w:p>
    <w:p w14:paraId="0CC69162" w14:textId="77777777" w:rsidR="00C5286E" w:rsidRPr="00E05428" w:rsidRDefault="00C5286E" w:rsidP="00C5286E">
      <w:pPr>
        <w:spacing w:before="180"/>
        <w:ind w:firstLineChars="50" w:firstLine="120"/>
        <w:contextualSpacing/>
        <w:mirrorIndents/>
        <w:rPr>
          <w:rFonts w:ascii="標楷體" w:eastAsia="標楷體" w:hAnsi="標楷體"/>
        </w:rPr>
      </w:pPr>
      <w:r w:rsidRPr="00E05428">
        <w:rPr>
          <w:rFonts w:ascii="標楷體" w:eastAsia="標楷體" w:hAnsi="標楷體" w:hint="eastAsia"/>
        </w:rPr>
        <w:t>十六、本比賽列入</w:t>
      </w:r>
      <w:r w:rsidR="00F61B0D">
        <w:rPr>
          <w:rFonts w:ascii="標楷體" w:eastAsia="標楷體" w:hAnsi="標楷體" w:hint="eastAsia"/>
        </w:rPr>
        <w:t>113</w:t>
      </w:r>
      <w:r w:rsidRPr="00E05428">
        <w:rPr>
          <w:rFonts w:ascii="標楷體" w:eastAsia="標楷體" w:hAnsi="標楷體" w:hint="eastAsia"/>
        </w:rPr>
        <w:t>年全國身心障礙國民運動會培訓選手選拔依據之一。</w:t>
      </w:r>
    </w:p>
    <w:p w14:paraId="38C419AB" w14:textId="77777777" w:rsidR="001958B1" w:rsidRPr="0081614D" w:rsidRDefault="004F22B1" w:rsidP="0081614D">
      <w:pPr>
        <w:spacing w:before="180"/>
        <w:ind w:leftChars="59" w:left="992" w:hangingChars="354" w:hanging="850"/>
        <w:contextualSpacing/>
        <w:mirrorIndents/>
        <w:rPr>
          <w:rFonts w:ascii="標楷體" w:eastAsia="標楷體" w:hAnsi="標楷體"/>
        </w:rPr>
      </w:pPr>
      <w:r>
        <w:rPr>
          <w:rFonts w:ascii="標楷體" w:eastAsia="標楷體" w:hAnsi="標楷體" w:hint="eastAsia"/>
        </w:rPr>
        <w:t xml:space="preserve"> </w:t>
      </w:r>
      <w:r w:rsidRPr="00805845">
        <w:rPr>
          <w:rFonts w:ascii="標楷體" w:eastAsia="標楷體" w:hAnsi="標楷體" w:hint="eastAsia"/>
        </w:rPr>
        <w:t>十七、</w:t>
      </w:r>
      <w:r w:rsidR="004D26B3" w:rsidRPr="004D26B3">
        <w:rPr>
          <w:rFonts w:ascii="標楷體" w:eastAsia="標楷體" w:hAnsi="標楷體" w:hint="eastAsia"/>
        </w:rPr>
        <w:t>本活動計畫經</w:t>
      </w:r>
      <w:r w:rsidR="00F61B0D">
        <w:rPr>
          <w:rFonts w:ascii="標楷體" w:eastAsia="標楷體" w:hAnsi="標楷體" w:hint="eastAsia"/>
        </w:rPr>
        <w:t>報請</w:t>
      </w:r>
      <w:r w:rsidR="005615C6">
        <w:rPr>
          <w:rFonts w:ascii="標楷體" w:eastAsia="標楷體" w:hAnsi="標楷體" w:hint="eastAsia"/>
        </w:rPr>
        <w:t>台南市政府體育局</w:t>
      </w:r>
      <w:r w:rsidR="004D26B3" w:rsidRPr="004D26B3">
        <w:rPr>
          <w:rFonts w:ascii="標楷體" w:eastAsia="標楷體" w:hAnsi="標楷體" w:hint="eastAsia"/>
        </w:rPr>
        <w:t>核備同意</w:t>
      </w:r>
      <w:r w:rsidR="005615C6">
        <w:rPr>
          <w:rFonts w:ascii="標楷體" w:eastAsia="標楷體" w:hAnsi="標楷體" w:hint="eastAsia"/>
        </w:rPr>
        <w:t>後依據</w:t>
      </w:r>
      <w:r w:rsidR="005615C6" w:rsidRPr="005615C6">
        <w:rPr>
          <w:rFonts w:ascii="標楷體" w:eastAsia="標楷體" w:hAnsi="標楷體" w:hint="eastAsia"/>
        </w:rPr>
        <w:t>臺南市政府112年3月23日南市體全字第1120299952</w:t>
      </w:r>
      <w:r w:rsidR="005615C6">
        <w:rPr>
          <w:rFonts w:ascii="標楷體" w:eastAsia="標楷體" w:hAnsi="標楷體" w:hint="eastAsia"/>
        </w:rPr>
        <w:t>號函文</w:t>
      </w:r>
      <w:r w:rsidR="004D26B3" w:rsidRPr="004D26B3">
        <w:rPr>
          <w:rFonts w:ascii="標楷體" w:eastAsia="標楷體" w:hAnsi="標楷體" w:hint="eastAsia"/>
        </w:rPr>
        <w:t>辦理，相關活動內容如有未盡事宜，得依實際需要，提交籌備會議討論修正之。</w:t>
      </w:r>
    </w:p>
    <w:sectPr w:rsidR="001958B1" w:rsidRPr="0081614D" w:rsidSect="00B13CDB">
      <w:headerReference w:type="even" r:id="rId6"/>
      <w:headerReference w:type="default" r:id="rId7"/>
      <w:footerReference w:type="even" r:id="rId8"/>
      <w:footerReference w:type="default" r:id="rId9"/>
      <w:headerReference w:type="first" r:id="rId10"/>
      <w:footerReference w:type="first" r:id="rId11"/>
      <w:pgSz w:w="11906" w:h="16838"/>
      <w:pgMar w:top="851" w:right="851" w:bottom="953"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6FB9F" w14:textId="77777777" w:rsidR="00D61C31" w:rsidRDefault="00D61C31" w:rsidP="00F45429">
      <w:pPr>
        <w:spacing w:before="120" w:line="240" w:lineRule="auto"/>
      </w:pPr>
      <w:r>
        <w:separator/>
      </w:r>
    </w:p>
  </w:endnote>
  <w:endnote w:type="continuationSeparator" w:id="0">
    <w:p w14:paraId="37188B18" w14:textId="77777777" w:rsidR="00D61C31" w:rsidRDefault="00D61C31" w:rsidP="00F45429">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6DD7" w14:textId="77777777" w:rsidR="00F45429" w:rsidRDefault="00F45429" w:rsidP="00F45429">
    <w:pPr>
      <w:pStyle w:val="a5"/>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2128" w14:textId="77777777" w:rsidR="00F45429" w:rsidRDefault="00F45429" w:rsidP="00F45429">
    <w:pPr>
      <w:pStyle w:val="a5"/>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97F7" w14:textId="77777777" w:rsidR="00F45429" w:rsidRDefault="00F45429" w:rsidP="00F45429">
    <w:pPr>
      <w:pStyle w:val="a5"/>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99062" w14:textId="77777777" w:rsidR="00D61C31" w:rsidRDefault="00D61C31" w:rsidP="00F45429">
      <w:pPr>
        <w:spacing w:before="120" w:line="240" w:lineRule="auto"/>
      </w:pPr>
      <w:r>
        <w:separator/>
      </w:r>
    </w:p>
  </w:footnote>
  <w:footnote w:type="continuationSeparator" w:id="0">
    <w:p w14:paraId="753545F1" w14:textId="77777777" w:rsidR="00D61C31" w:rsidRDefault="00D61C31" w:rsidP="00F45429">
      <w:pPr>
        <w:spacing w:before="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22A9" w14:textId="77777777" w:rsidR="00F45429" w:rsidRDefault="00F45429" w:rsidP="00F45429">
    <w:pPr>
      <w:pStyle w:val="a3"/>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CB29" w14:textId="77777777" w:rsidR="00F45429" w:rsidRDefault="00F45429" w:rsidP="00F45429">
    <w:pPr>
      <w:pStyle w:val="a3"/>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7352" w14:textId="77777777" w:rsidR="00F45429" w:rsidRDefault="00F45429" w:rsidP="00F45429">
    <w:pPr>
      <w:pStyle w:val="a3"/>
      <w:spacing w:before="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FA"/>
    <w:rsid w:val="000B6AF6"/>
    <w:rsid w:val="00106D24"/>
    <w:rsid w:val="00107B01"/>
    <w:rsid w:val="00110655"/>
    <w:rsid w:val="00141808"/>
    <w:rsid w:val="00147E46"/>
    <w:rsid w:val="001958B1"/>
    <w:rsid w:val="002100FA"/>
    <w:rsid w:val="00240661"/>
    <w:rsid w:val="00321B75"/>
    <w:rsid w:val="00342FDF"/>
    <w:rsid w:val="003966A7"/>
    <w:rsid w:val="003B0AB7"/>
    <w:rsid w:val="003C282E"/>
    <w:rsid w:val="00423F36"/>
    <w:rsid w:val="004530D3"/>
    <w:rsid w:val="004A5870"/>
    <w:rsid w:val="004C3DEF"/>
    <w:rsid w:val="004C3E7E"/>
    <w:rsid w:val="004D26B3"/>
    <w:rsid w:val="004F22B1"/>
    <w:rsid w:val="00503D94"/>
    <w:rsid w:val="00526B8B"/>
    <w:rsid w:val="00531A88"/>
    <w:rsid w:val="00536B61"/>
    <w:rsid w:val="00547CD4"/>
    <w:rsid w:val="00551B74"/>
    <w:rsid w:val="00553C62"/>
    <w:rsid w:val="005615C6"/>
    <w:rsid w:val="005617A4"/>
    <w:rsid w:val="005628BD"/>
    <w:rsid w:val="005748CB"/>
    <w:rsid w:val="00581C48"/>
    <w:rsid w:val="005A3CFF"/>
    <w:rsid w:val="005A7CA4"/>
    <w:rsid w:val="005D7BC6"/>
    <w:rsid w:val="005F4A2A"/>
    <w:rsid w:val="00666775"/>
    <w:rsid w:val="00670C23"/>
    <w:rsid w:val="00676E26"/>
    <w:rsid w:val="006B2C92"/>
    <w:rsid w:val="006C0E89"/>
    <w:rsid w:val="00716A27"/>
    <w:rsid w:val="007568F6"/>
    <w:rsid w:val="0078598F"/>
    <w:rsid w:val="007860F7"/>
    <w:rsid w:val="0079367C"/>
    <w:rsid w:val="0081614D"/>
    <w:rsid w:val="00872B74"/>
    <w:rsid w:val="00875355"/>
    <w:rsid w:val="008E3544"/>
    <w:rsid w:val="00937739"/>
    <w:rsid w:val="00950ECB"/>
    <w:rsid w:val="00A20675"/>
    <w:rsid w:val="00A340D8"/>
    <w:rsid w:val="00A378CF"/>
    <w:rsid w:val="00AB0FBC"/>
    <w:rsid w:val="00B13CDB"/>
    <w:rsid w:val="00B93AC6"/>
    <w:rsid w:val="00B94710"/>
    <w:rsid w:val="00C059D4"/>
    <w:rsid w:val="00C20C16"/>
    <w:rsid w:val="00C4664D"/>
    <w:rsid w:val="00C5286E"/>
    <w:rsid w:val="00C65C0A"/>
    <w:rsid w:val="00CA6849"/>
    <w:rsid w:val="00CF0D4E"/>
    <w:rsid w:val="00D06C1A"/>
    <w:rsid w:val="00D61C31"/>
    <w:rsid w:val="00DA728C"/>
    <w:rsid w:val="00E05428"/>
    <w:rsid w:val="00E235A7"/>
    <w:rsid w:val="00E551D9"/>
    <w:rsid w:val="00E8580A"/>
    <w:rsid w:val="00EA67F3"/>
    <w:rsid w:val="00EB7A43"/>
    <w:rsid w:val="00ED379F"/>
    <w:rsid w:val="00F45429"/>
    <w:rsid w:val="00F6052C"/>
    <w:rsid w:val="00F61B0D"/>
    <w:rsid w:val="00F65511"/>
    <w:rsid w:val="00F75B57"/>
    <w:rsid w:val="00F94B79"/>
    <w:rsid w:val="00FB1158"/>
    <w:rsid w:val="00FE2C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1ECBB4"/>
  <w15:docId w15:val="{73A5D8DE-9591-4FF8-9AC6-1AF4D00F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0FA"/>
    <w:pPr>
      <w:widowControl w:val="0"/>
      <w:spacing w:beforeLines="50" w:line="320" w:lineRule="exact"/>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429"/>
    <w:pPr>
      <w:tabs>
        <w:tab w:val="center" w:pos="4153"/>
        <w:tab w:val="right" w:pos="8306"/>
      </w:tabs>
      <w:snapToGrid w:val="0"/>
    </w:pPr>
    <w:rPr>
      <w:sz w:val="20"/>
      <w:szCs w:val="20"/>
    </w:rPr>
  </w:style>
  <w:style w:type="character" w:customStyle="1" w:styleId="a4">
    <w:name w:val="頁首 字元"/>
    <w:basedOn w:val="a0"/>
    <w:link w:val="a3"/>
    <w:uiPriority w:val="99"/>
    <w:rsid w:val="00F45429"/>
    <w:rPr>
      <w:rFonts w:ascii="Calibri" w:eastAsia="新細明體" w:hAnsi="Calibri" w:cs="Times New Roman"/>
      <w:sz w:val="20"/>
      <w:szCs w:val="20"/>
    </w:rPr>
  </w:style>
  <w:style w:type="paragraph" w:styleId="a5">
    <w:name w:val="footer"/>
    <w:basedOn w:val="a"/>
    <w:link w:val="a6"/>
    <w:uiPriority w:val="99"/>
    <w:unhideWhenUsed/>
    <w:rsid w:val="00F45429"/>
    <w:pPr>
      <w:tabs>
        <w:tab w:val="center" w:pos="4153"/>
        <w:tab w:val="right" w:pos="8306"/>
      </w:tabs>
      <w:snapToGrid w:val="0"/>
    </w:pPr>
    <w:rPr>
      <w:sz w:val="20"/>
      <w:szCs w:val="20"/>
    </w:rPr>
  </w:style>
  <w:style w:type="character" w:customStyle="1" w:styleId="a6">
    <w:name w:val="頁尾 字元"/>
    <w:basedOn w:val="a0"/>
    <w:link w:val="a5"/>
    <w:uiPriority w:val="99"/>
    <w:rsid w:val="00F45429"/>
    <w:rPr>
      <w:rFonts w:ascii="Calibri" w:eastAsia="新細明體" w:hAnsi="Calibri" w:cs="Times New Roman"/>
      <w:sz w:val="20"/>
      <w:szCs w:val="20"/>
    </w:rPr>
  </w:style>
  <w:style w:type="character" w:styleId="a7">
    <w:name w:val="Hyperlink"/>
    <w:basedOn w:val="a0"/>
    <w:uiPriority w:val="99"/>
    <w:unhideWhenUsed/>
    <w:rsid w:val="008161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臺南市 體育總會</cp:lastModifiedBy>
  <cp:revision>2</cp:revision>
  <cp:lastPrinted>2021-04-21T07:48:00Z</cp:lastPrinted>
  <dcterms:created xsi:type="dcterms:W3CDTF">2023-04-28T06:41:00Z</dcterms:created>
  <dcterms:modified xsi:type="dcterms:W3CDTF">2023-04-28T06:41:00Z</dcterms:modified>
</cp:coreProperties>
</file>